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FCBD" w14:textId="379FDF74" w:rsidR="00496BD3" w:rsidRPr="00CE32E1" w:rsidRDefault="001A379B" w:rsidP="000F407D">
      <w:pPr>
        <w:pStyle w:val="Heading1"/>
        <w:rPr>
          <w:rFonts w:ascii="Cambria" w:hAnsi="Cambria"/>
          <w:rtl/>
          <w:lang w:bidi="fa-IR"/>
        </w:rPr>
      </w:pPr>
      <w:r>
        <w:rPr>
          <w:rFonts w:hint="cs"/>
          <w:rtl/>
          <w:lang w:bidi="fa-IR"/>
        </w:rPr>
        <w:t>آشکارساز</w:t>
      </w:r>
      <w:r w:rsidR="000F407D">
        <w:rPr>
          <w:rFonts w:hint="cs"/>
          <w:rtl/>
          <w:lang w:bidi="fa-IR"/>
        </w:rPr>
        <w:t>ها</w:t>
      </w:r>
      <w:r w:rsidR="00F563C5">
        <w:rPr>
          <w:rFonts w:hint="cs"/>
          <w:rtl/>
          <w:lang w:bidi="fa-IR"/>
        </w:rPr>
        <w:t>ی گردش کار</w:t>
      </w:r>
      <w:r>
        <w:rPr>
          <w:rFonts w:hint="cs"/>
          <w:rtl/>
          <w:lang w:bidi="fa-IR"/>
        </w:rPr>
        <w:t xml:space="preserve"> </w:t>
      </w:r>
      <w:r w:rsidR="00496BD3">
        <w:rPr>
          <w:rFonts w:hint="cs"/>
          <w:rtl/>
          <w:lang w:bidi="fa-IR"/>
        </w:rPr>
        <w:t>-</w:t>
      </w:r>
      <w:r w:rsidR="00CE32E1">
        <w:rPr>
          <w:lang w:bidi="fa-IR"/>
        </w:rPr>
        <w:t>3</w:t>
      </w:r>
      <w:r>
        <w:rPr>
          <w:rFonts w:hint="cs"/>
          <w:rtl/>
          <w:lang w:bidi="fa-IR"/>
        </w:rPr>
        <w:t xml:space="preserve">: </w:t>
      </w:r>
      <w:r w:rsidR="00C75E0F">
        <w:rPr>
          <w:rFonts w:hint="cs"/>
          <w:rtl/>
          <w:lang w:bidi="fa-IR"/>
        </w:rPr>
        <w:t>آشکارساز</w:t>
      </w:r>
      <w:r w:rsidR="002822E9">
        <w:rPr>
          <w:rFonts w:hint="cs"/>
          <w:rtl/>
          <w:lang w:bidi="fa-IR"/>
        </w:rPr>
        <w:t>های</w:t>
      </w:r>
      <w:r w:rsidR="00C75E0F">
        <w:rPr>
          <w:rFonts w:hint="cs"/>
          <w:rtl/>
          <w:lang w:bidi="fa-IR"/>
        </w:rPr>
        <w:t xml:space="preserve"> </w:t>
      </w:r>
      <w:r w:rsidR="00085A8B">
        <w:rPr>
          <w:rFonts w:hint="cs"/>
          <w:rtl/>
          <w:lang w:bidi="fa-IR"/>
        </w:rPr>
        <w:t xml:space="preserve">از </w:t>
      </w:r>
      <w:r w:rsidR="002822E9">
        <w:rPr>
          <w:rFonts w:hint="cs"/>
          <w:rtl/>
          <w:lang w:bidi="fa-IR"/>
        </w:rPr>
        <w:t>نوع</w:t>
      </w:r>
      <w:r w:rsidR="000F407D">
        <w:rPr>
          <w:rFonts w:hint="cs"/>
          <w:rtl/>
          <w:lang w:bidi="fa-IR"/>
        </w:rPr>
        <w:t xml:space="preserve"> </w:t>
      </w:r>
      <w:r w:rsidR="00CE32E1">
        <w:rPr>
          <w:rFonts w:ascii="Cambria" w:hAnsi="Cambria"/>
          <w:lang w:bidi="fa-IR"/>
        </w:rPr>
        <w:t>SQL</w:t>
      </w:r>
    </w:p>
    <w:p w14:paraId="7288A9C7" w14:textId="77777777" w:rsidR="00C75E0F" w:rsidRDefault="00C75E0F" w:rsidP="00496BD3">
      <w:pPr>
        <w:bidi/>
        <w:rPr>
          <w:rFonts w:ascii="Cambria" w:hAnsi="Cambria"/>
          <w:rtl/>
          <w:lang w:bidi="fa-IR"/>
        </w:rPr>
      </w:pPr>
    </w:p>
    <w:p w14:paraId="282EEB2D" w14:textId="07403674" w:rsidR="008222AE" w:rsidRDefault="00C75E0F" w:rsidP="00EF7E77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یکی از روشهای آشکارسازی</w:t>
      </w:r>
      <w:r w:rsidR="008222AE">
        <w:rPr>
          <w:rFonts w:ascii="Cambria" w:hAnsi="Cambria" w:hint="cs"/>
          <w:vertAlign w:val="superscript"/>
          <w:rtl/>
          <w:lang w:bidi="fa-IR"/>
        </w:rPr>
        <w:t>*</w:t>
      </w:r>
      <w:r>
        <w:rPr>
          <w:rFonts w:ascii="Cambria" w:hAnsi="Cambria" w:hint="cs"/>
          <w:rtl/>
          <w:lang w:bidi="fa-IR"/>
        </w:rPr>
        <w:t xml:space="preserve"> در سیستم مدیریت فرایندها، </w:t>
      </w:r>
      <w:r w:rsidR="00085A8B">
        <w:rPr>
          <w:rFonts w:ascii="Cambria" w:hAnsi="Cambria" w:hint="cs"/>
          <w:rtl/>
          <w:lang w:bidi="fa-IR"/>
        </w:rPr>
        <w:t>روش شناسایی و آشکارسازی</w:t>
      </w:r>
      <w:r w:rsidR="00870B5B">
        <w:rPr>
          <w:rFonts w:ascii="Cambria" w:hAnsi="Cambria"/>
          <w:lang w:bidi="fa-IR"/>
        </w:rPr>
        <w:t xml:space="preserve"> </w:t>
      </w:r>
      <w:r w:rsidR="00870B5B">
        <w:rPr>
          <w:rFonts w:ascii="Cambria" w:hAnsi="Cambria" w:hint="cs"/>
          <w:rtl/>
          <w:lang w:bidi="fa-IR"/>
        </w:rPr>
        <w:t xml:space="preserve">داده های ذخیره شده در پایگاههای اطلاعاتی تحت </w:t>
      </w:r>
      <w:r w:rsidR="00870B5B">
        <w:rPr>
          <w:rFonts w:ascii="Cambria" w:hAnsi="Cambria"/>
          <w:lang w:bidi="fa-IR"/>
        </w:rPr>
        <w:t>SQL</w:t>
      </w:r>
      <w:r w:rsidR="00870B5B">
        <w:rPr>
          <w:rFonts w:ascii="Cambria" w:hAnsi="Cambria" w:hint="cs"/>
          <w:rtl/>
          <w:lang w:bidi="fa-IR"/>
        </w:rPr>
        <w:t xml:space="preserve"> </w:t>
      </w:r>
      <w:r w:rsidR="00870B5B">
        <w:rPr>
          <w:rFonts w:ascii="Cambria" w:hAnsi="Cambria" w:hint="cs"/>
          <w:vertAlign w:val="superscript"/>
          <w:rtl/>
          <w:lang w:bidi="fa-IR"/>
        </w:rPr>
        <w:t>**</w:t>
      </w:r>
      <w:r w:rsidR="00870B5B">
        <w:rPr>
          <w:rFonts w:ascii="Cambria" w:hAnsi="Cambria" w:hint="cs"/>
          <w:rtl/>
          <w:lang w:bidi="fa-IR"/>
        </w:rPr>
        <w:t>است.</w:t>
      </w:r>
      <w:r w:rsidR="00085A8B">
        <w:rPr>
          <w:rFonts w:ascii="Cambria" w:hAnsi="Cambria" w:hint="cs"/>
          <w:rtl/>
          <w:lang w:bidi="fa-IR"/>
        </w:rPr>
        <w:t xml:space="preserve"> این روش برای سیستمهایی است </w:t>
      </w:r>
      <w:r w:rsidR="00854540">
        <w:rPr>
          <w:rFonts w:ascii="Cambria" w:hAnsi="Cambria" w:hint="cs"/>
          <w:rtl/>
          <w:lang w:bidi="fa-IR"/>
        </w:rPr>
        <w:t xml:space="preserve">که </w:t>
      </w:r>
      <w:r w:rsidR="00085A8B">
        <w:rPr>
          <w:rFonts w:ascii="Cambria" w:hAnsi="Cambria" w:hint="cs"/>
          <w:rtl/>
          <w:lang w:bidi="fa-IR"/>
        </w:rPr>
        <w:t xml:space="preserve">رویدادهای خود را </w:t>
      </w:r>
      <w:r w:rsidR="00854540">
        <w:rPr>
          <w:rFonts w:ascii="Cambria" w:hAnsi="Cambria" w:hint="cs"/>
          <w:rtl/>
          <w:lang w:bidi="fa-IR"/>
        </w:rPr>
        <w:t>به شکل داده در پایگاههای اطلاعاتی ذخیره می کنند</w:t>
      </w:r>
      <w:r w:rsidR="00085A8B">
        <w:rPr>
          <w:rFonts w:ascii="Cambria" w:hAnsi="Cambria" w:hint="cs"/>
          <w:rtl/>
          <w:lang w:bidi="fa-IR"/>
        </w:rPr>
        <w:t xml:space="preserve">. بطور کلی در این روش، با </w:t>
      </w:r>
      <w:r w:rsidR="00854540">
        <w:rPr>
          <w:rFonts w:ascii="Cambria" w:hAnsi="Cambria" w:hint="cs"/>
          <w:rtl/>
          <w:lang w:bidi="fa-IR"/>
        </w:rPr>
        <w:t>یک دستور (</w:t>
      </w:r>
      <w:r w:rsidR="00854540">
        <w:rPr>
          <w:rFonts w:ascii="Cambria" w:hAnsi="Cambria"/>
          <w:lang w:bidi="fa-IR"/>
        </w:rPr>
        <w:t>Query</w:t>
      </w:r>
      <w:r w:rsidR="00854540">
        <w:rPr>
          <w:rFonts w:ascii="Cambria" w:hAnsi="Cambria" w:hint="cs"/>
          <w:rtl/>
          <w:lang w:bidi="fa-IR"/>
        </w:rPr>
        <w:t>) مناسب</w:t>
      </w:r>
      <w:r w:rsidR="00812CD0">
        <w:rPr>
          <w:rFonts w:ascii="Cambria" w:hAnsi="Cambria" w:hint="cs"/>
          <w:rtl/>
          <w:lang w:bidi="fa-IR"/>
        </w:rPr>
        <w:t xml:space="preserve">، وجود رکورد(های) جدید در پایگاه اطلاعاتی چک می شود و در صورت وجود، برای هر رکورد بازیابی شده، یک پیام (رخداد) منتشر می شود. </w:t>
      </w:r>
    </w:p>
    <w:p w14:paraId="253847B6" w14:textId="4B88EA9E" w:rsidR="00C75E0F" w:rsidRDefault="00C75E0F" w:rsidP="00C75E0F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*: پیش نیاز این مطلب، آشنایی با مفاهیم آشکارسازی است. برای اطلاعات بیشتر در این زمینه به مطلب </w:t>
      </w:r>
      <w:r w:rsidRPr="00C75E0F">
        <w:rPr>
          <w:rFonts w:ascii="Cambria" w:hAnsi="Cambria" w:hint="cs"/>
          <w:b/>
          <w:bCs/>
          <w:rtl/>
          <w:lang w:bidi="fa-IR"/>
        </w:rPr>
        <w:t xml:space="preserve">آشکارسازها-1: مفاهیم </w:t>
      </w:r>
      <w:r>
        <w:rPr>
          <w:rFonts w:ascii="Cambria" w:hAnsi="Cambria" w:hint="cs"/>
          <w:rtl/>
          <w:lang w:bidi="fa-IR"/>
        </w:rPr>
        <w:t>مراجعه کنید.</w:t>
      </w:r>
    </w:p>
    <w:p w14:paraId="5E9D8078" w14:textId="30BA8515" w:rsidR="00870B5B" w:rsidRDefault="00870B5B" w:rsidP="00870B5B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**: در حال حاضر، این </w:t>
      </w:r>
      <w:r w:rsidR="00854540">
        <w:rPr>
          <w:rFonts w:ascii="Cambria" w:hAnsi="Cambria" w:hint="cs"/>
          <w:rtl/>
          <w:lang w:bidi="fa-IR"/>
        </w:rPr>
        <w:t>امکان</w:t>
      </w:r>
      <w:r>
        <w:rPr>
          <w:rFonts w:ascii="Cambria" w:hAnsi="Cambria" w:hint="cs"/>
          <w:rtl/>
          <w:lang w:bidi="fa-IR"/>
        </w:rPr>
        <w:t xml:space="preserve"> در پایگاههای </w:t>
      </w:r>
      <w:r>
        <w:rPr>
          <w:rFonts w:ascii="Cambria" w:hAnsi="Cambria"/>
          <w:lang w:bidi="fa-IR"/>
        </w:rPr>
        <w:t>Microsoft SQL Server</w:t>
      </w:r>
      <w:r>
        <w:rPr>
          <w:rFonts w:ascii="Cambria" w:hAnsi="Cambria" w:hint="cs"/>
          <w:rtl/>
          <w:lang w:bidi="fa-IR"/>
        </w:rPr>
        <w:t xml:space="preserve"> و </w:t>
      </w:r>
      <w:proofErr w:type="spellStart"/>
      <w:r>
        <w:rPr>
          <w:rFonts w:ascii="Cambria" w:hAnsi="Cambria"/>
          <w:lang w:bidi="fa-IR"/>
        </w:rPr>
        <w:t>MySql</w:t>
      </w:r>
      <w:proofErr w:type="spellEnd"/>
      <w:r>
        <w:rPr>
          <w:rFonts w:ascii="Cambria" w:hAnsi="Cambria" w:hint="cs"/>
          <w:rtl/>
          <w:lang w:bidi="fa-IR"/>
        </w:rPr>
        <w:t xml:space="preserve"> تست شده و کار می کند. </w:t>
      </w:r>
    </w:p>
    <w:p w14:paraId="31365AE3" w14:textId="46E72EC7" w:rsidR="008E6426" w:rsidRPr="00CE32E1" w:rsidRDefault="00EF7E77" w:rsidP="002822E9">
      <w:pPr>
        <w:pStyle w:val="Heading2"/>
        <w:bidi/>
        <w:rPr>
          <w:rFonts w:asciiTheme="minorHAnsi" w:hAnsiTheme="minorHAnsi"/>
          <w:lang w:bidi="fa-IR"/>
        </w:rPr>
      </w:pPr>
      <w:r>
        <w:rPr>
          <w:rFonts w:hint="cs"/>
          <w:rtl/>
          <w:lang w:bidi="fa-IR"/>
        </w:rPr>
        <w:t>تعریف یک آشکارساز از نوع</w:t>
      </w:r>
      <w:r w:rsidR="00CE32E1">
        <w:rPr>
          <w:lang w:bidi="fa-IR"/>
        </w:rPr>
        <w:t xml:space="preserve"> </w:t>
      </w:r>
      <w:r w:rsidR="00CE32E1">
        <w:rPr>
          <w:rFonts w:asciiTheme="minorHAnsi" w:hAnsiTheme="minorHAnsi"/>
          <w:lang w:bidi="fa-IR"/>
        </w:rPr>
        <w:t xml:space="preserve">SQL </w:t>
      </w:r>
    </w:p>
    <w:p w14:paraId="35794CB3" w14:textId="59CDD642" w:rsidR="00EF7E77" w:rsidRDefault="00EF7E77" w:rsidP="00EF7E77">
      <w:pPr>
        <w:bidi/>
        <w:rPr>
          <w:rFonts w:ascii="Cambria" w:hAnsi="Cambria"/>
          <w:lang w:bidi="fa-IR"/>
        </w:rPr>
      </w:pPr>
      <w:r>
        <w:rPr>
          <w:rFonts w:ascii="Cambria" w:hAnsi="Cambria" w:hint="cs"/>
          <w:rtl/>
          <w:lang w:bidi="fa-IR"/>
        </w:rPr>
        <w:t xml:space="preserve">برای تعریف یک آشکارساز جدید، </w:t>
      </w:r>
      <w:r w:rsidR="00404DF2">
        <w:rPr>
          <w:rFonts w:ascii="Cambria" w:hAnsi="Cambria" w:hint="cs"/>
          <w:rtl/>
          <w:lang w:bidi="fa-IR"/>
        </w:rPr>
        <w:t xml:space="preserve">مطابق شکل زیر، </w:t>
      </w:r>
      <w:r>
        <w:rPr>
          <w:rFonts w:ascii="Cambria" w:hAnsi="Cambria" w:hint="cs"/>
          <w:rtl/>
          <w:lang w:bidi="fa-IR"/>
        </w:rPr>
        <w:t xml:space="preserve">از منوی </w:t>
      </w:r>
      <w:r w:rsidR="00404DF2" w:rsidRPr="00404DF2">
        <w:rPr>
          <w:rFonts w:ascii="Cambria" w:hAnsi="Cambria" w:hint="cs"/>
          <w:b/>
          <w:bCs/>
          <w:rtl/>
          <w:lang w:bidi="fa-IR"/>
        </w:rPr>
        <w:t>گردش کار</w:t>
      </w:r>
      <w:r w:rsidR="00404DF2">
        <w:rPr>
          <w:rFonts w:ascii="Cambria" w:hAnsi="Cambria" w:hint="cs"/>
          <w:rtl/>
          <w:lang w:bidi="fa-IR"/>
        </w:rPr>
        <w:t xml:space="preserve">، گزینه </w:t>
      </w:r>
      <w:r w:rsidR="00404DF2" w:rsidRPr="00404DF2">
        <w:rPr>
          <w:rFonts w:ascii="Cambria" w:hAnsi="Cambria" w:hint="cs"/>
          <w:b/>
          <w:bCs/>
          <w:rtl/>
          <w:lang w:bidi="fa-IR"/>
        </w:rPr>
        <w:t>آشکارسازهای گردش کار</w:t>
      </w:r>
      <w:r w:rsidR="00404DF2">
        <w:rPr>
          <w:rFonts w:ascii="Cambria" w:hAnsi="Cambria" w:hint="cs"/>
          <w:rtl/>
          <w:lang w:bidi="fa-IR"/>
        </w:rPr>
        <w:t xml:space="preserve"> را کلیک کنید:</w:t>
      </w:r>
    </w:p>
    <w:p w14:paraId="5B4A8DA2" w14:textId="48A182A2" w:rsidR="00404DF2" w:rsidRDefault="00404DF2" w:rsidP="00404DF2">
      <w:pPr>
        <w:bidi/>
        <w:jc w:val="center"/>
        <w:rPr>
          <w:rFonts w:ascii="Cambria" w:hAnsi="Cambria"/>
          <w:rtl/>
          <w:lang w:bidi="fa-IR"/>
        </w:rPr>
      </w:pPr>
      <w:r w:rsidRPr="00404DF2">
        <w:rPr>
          <w:rFonts w:ascii="Cambria" w:hAnsi="Cambria"/>
          <w:noProof/>
          <w:rtl/>
          <w:lang w:bidi="fa-IR"/>
        </w:rPr>
        <w:drawing>
          <wp:inline distT="0" distB="0" distL="0" distR="0" wp14:anchorId="1347A494" wp14:editId="43948F46">
            <wp:extent cx="3887590" cy="38581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2140" cy="386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D66D3" w14:textId="10B62A8F" w:rsidR="00404DF2" w:rsidRDefault="00404DF2" w:rsidP="00404DF2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به این ترتیب، محاوره </w:t>
      </w:r>
      <w:r w:rsidR="006C4DE9">
        <w:rPr>
          <w:rFonts w:ascii="Cambria" w:hAnsi="Cambria" w:hint="cs"/>
          <w:rtl/>
          <w:lang w:bidi="fa-IR"/>
        </w:rPr>
        <w:t>آشکارسازهای گردش کار به شکل زیر روی صفحه باز می شود:</w:t>
      </w:r>
    </w:p>
    <w:p w14:paraId="3052591C" w14:textId="378B6FDD" w:rsidR="00F563C5" w:rsidRDefault="00F563C5" w:rsidP="00F563C5">
      <w:pPr>
        <w:bidi/>
        <w:jc w:val="center"/>
        <w:rPr>
          <w:rFonts w:ascii="Cambria" w:hAnsi="Cambria"/>
          <w:rtl/>
          <w:lang w:bidi="fa-IR"/>
        </w:rPr>
      </w:pPr>
      <w:r w:rsidRPr="00F563C5">
        <w:rPr>
          <w:rFonts w:ascii="Cambria" w:hAnsi="Cambria"/>
          <w:noProof/>
          <w:rtl/>
          <w:lang w:bidi="fa-IR"/>
        </w:rPr>
        <w:lastRenderedPageBreak/>
        <w:drawing>
          <wp:inline distT="0" distB="0" distL="0" distR="0" wp14:anchorId="282BAEEB" wp14:editId="4E9875AD">
            <wp:extent cx="4473640" cy="19495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049" cy="195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F48CC" w14:textId="06E43A99" w:rsidR="006C4DE9" w:rsidRDefault="006C4DE9" w:rsidP="006C4DE9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حال برای تعریف یک آشکارساز جدید، در نوار ابزار روی آیکون </w:t>
      </w:r>
      <w:r w:rsidRPr="006C4DE9">
        <w:rPr>
          <w:rFonts w:ascii="Cambria" w:hAnsi="Cambria"/>
          <w:noProof/>
          <w:rtl/>
          <w:lang w:bidi="fa-IR"/>
        </w:rPr>
        <w:drawing>
          <wp:inline distT="0" distB="0" distL="0" distR="0" wp14:anchorId="77FEFA72" wp14:editId="0BDAEE37">
            <wp:extent cx="142895" cy="19052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hint="cs"/>
          <w:rtl/>
          <w:lang w:bidi="fa-IR"/>
        </w:rPr>
        <w:t xml:space="preserve"> کلیک کنید تا</w:t>
      </w:r>
      <w:r w:rsidR="000F7DD7">
        <w:rPr>
          <w:rFonts w:ascii="Cambria" w:hAnsi="Cambria" w:hint="cs"/>
          <w:rtl/>
          <w:lang w:bidi="fa-IR"/>
        </w:rPr>
        <w:t xml:space="preserve"> در فهرست آشکارسازها</w:t>
      </w:r>
      <w:r>
        <w:rPr>
          <w:rFonts w:ascii="Cambria" w:hAnsi="Cambria" w:hint="cs"/>
          <w:rtl/>
          <w:lang w:bidi="fa-IR"/>
        </w:rPr>
        <w:t xml:space="preserve"> یک سطر جدید </w:t>
      </w:r>
      <w:r w:rsidR="000F7DD7">
        <w:rPr>
          <w:rFonts w:ascii="Cambria" w:hAnsi="Cambria" w:hint="cs"/>
          <w:rtl/>
          <w:lang w:bidi="fa-IR"/>
        </w:rPr>
        <w:t>به شکل زیر ایجاد شود:</w:t>
      </w:r>
    </w:p>
    <w:p w14:paraId="3DA3FAEF" w14:textId="1D5C25F6" w:rsidR="006C4DE9" w:rsidRDefault="006C4DE9" w:rsidP="006C4DE9">
      <w:pPr>
        <w:bidi/>
        <w:jc w:val="center"/>
        <w:rPr>
          <w:rFonts w:ascii="Cambria" w:hAnsi="Cambria"/>
          <w:rtl/>
          <w:lang w:bidi="fa-IR"/>
        </w:rPr>
      </w:pPr>
      <w:r w:rsidRPr="006C4DE9">
        <w:rPr>
          <w:rFonts w:ascii="Cambria" w:hAnsi="Cambria"/>
          <w:noProof/>
          <w:rtl/>
          <w:lang w:bidi="fa-IR"/>
        </w:rPr>
        <w:drawing>
          <wp:inline distT="0" distB="0" distL="0" distR="0" wp14:anchorId="0D4BCFB4" wp14:editId="5BC84DAD">
            <wp:extent cx="4513228" cy="196682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4693" cy="198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F6BC3" w14:textId="3364D8B5" w:rsidR="00651956" w:rsidRDefault="00622DBD" w:rsidP="00E47B56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حال روی سطر ایجاد شده، دبل کلیک کنید تا محاوره تنظیمات آشکارسازها به شکل زیر روی صفحه باز شود:</w:t>
      </w:r>
    </w:p>
    <w:p w14:paraId="0DC0B10E" w14:textId="5E87D517" w:rsidR="00651956" w:rsidRDefault="00E47B56" w:rsidP="00651956">
      <w:pPr>
        <w:bidi/>
        <w:jc w:val="center"/>
        <w:rPr>
          <w:rFonts w:ascii="Cambria" w:hAnsi="Cambria"/>
          <w:lang w:bidi="fa-IR"/>
        </w:rPr>
      </w:pPr>
      <w:r w:rsidRPr="00E47B56">
        <w:rPr>
          <w:rFonts w:ascii="Cambria" w:hAnsi="Cambria"/>
          <w:rtl/>
          <w:lang w:bidi="fa-IR"/>
        </w:rPr>
        <w:drawing>
          <wp:inline distT="0" distB="0" distL="0" distR="0" wp14:anchorId="1C06BB49" wp14:editId="59F840DF">
            <wp:extent cx="4214588" cy="300199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6510" cy="304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2B4A" w14:textId="3E686D3C" w:rsidR="006524C1" w:rsidRDefault="00A34CF2" w:rsidP="00E47B56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lastRenderedPageBreak/>
        <w:t xml:space="preserve">همانطور که مشاهده می کنید، این محاوره شامل سه برگه </w:t>
      </w:r>
      <w:r>
        <w:rPr>
          <w:rFonts w:ascii="Cambria" w:hAnsi="Cambria"/>
          <w:lang w:bidi="fa-IR"/>
        </w:rPr>
        <w:t>(Tab)</w:t>
      </w:r>
      <w:r>
        <w:rPr>
          <w:rFonts w:ascii="Cambria" w:hAnsi="Cambria" w:hint="cs"/>
          <w:rtl/>
          <w:lang w:bidi="fa-IR"/>
        </w:rPr>
        <w:t xml:space="preserve"> است که</w:t>
      </w:r>
      <w:r w:rsidR="0009415C">
        <w:rPr>
          <w:rFonts w:ascii="Cambria" w:hAnsi="Cambria" w:hint="cs"/>
          <w:rtl/>
          <w:lang w:bidi="fa-IR"/>
        </w:rPr>
        <w:t xml:space="preserve"> بطور پیش فرض برگه عمومی باز می شود. در این برگه تنظیمات عمومی تمام انواع آشکارسازها (از جمله نوع </w:t>
      </w:r>
      <w:r w:rsidR="00E47B56">
        <w:rPr>
          <w:rFonts w:ascii="Cambria" w:hAnsi="Cambria"/>
          <w:lang w:bidi="fa-IR"/>
        </w:rPr>
        <w:t>SQL</w:t>
      </w:r>
      <w:r w:rsidR="0009415C">
        <w:rPr>
          <w:rFonts w:ascii="Cambria" w:hAnsi="Cambria" w:hint="cs"/>
          <w:rtl/>
          <w:lang w:bidi="fa-IR"/>
        </w:rPr>
        <w:t xml:space="preserve">) تعیین می شود. </w:t>
      </w:r>
    </w:p>
    <w:p w14:paraId="70DB4A25" w14:textId="1B1A4BFA" w:rsidR="006524C1" w:rsidRPr="002E4FEC" w:rsidRDefault="006524C1" w:rsidP="006524C1">
      <w:pPr>
        <w:bidi/>
        <w:rPr>
          <w:rFonts w:ascii="Cambria" w:hAnsi="Cambria" w:hint="cs"/>
          <w:b/>
          <w:bCs/>
          <w:rtl/>
          <w:lang w:bidi="fa-IR"/>
        </w:rPr>
      </w:pPr>
      <w:r w:rsidRPr="002E4FEC">
        <w:rPr>
          <w:rFonts w:ascii="Cambria" w:hAnsi="Cambria" w:hint="cs"/>
          <w:b/>
          <w:bCs/>
          <w:rtl/>
          <w:lang w:bidi="fa-IR"/>
        </w:rPr>
        <w:t xml:space="preserve">یک مثال : آشکارسازی </w:t>
      </w:r>
      <w:r w:rsidR="00E47B56">
        <w:rPr>
          <w:rFonts w:ascii="Cambria" w:hAnsi="Cambria" w:hint="cs"/>
          <w:b/>
          <w:bCs/>
          <w:rtl/>
          <w:lang w:bidi="fa-IR"/>
        </w:rPr>
        <w:t>استخدام کارمند جدید</w:t>
      </w:r>
    </w:p>
    <w:p w14:paraId="1668C513" w14:textId="190704C5" w:rsidR="00E47B56" w:rsidRPr="00E47B56" w:rsidRDefault="00E47B56" w:rsidP="006524C1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فرض کنید زمانی که یک کارمند استخدام می شود، اطلاعات او در سیستم پرسنلی ثبت می شود. حال ما می خواهیم ثبت یک کارمند جدید در سیستم پرسنلی را شناسایی و آشکارسازی کنیم و به تبع آن برای هر کارمند جدید یک پیام (رخداد) منتشر کنیم. </w:t>
      </w:r>
    </w:p>
    <w:p w14:paraId="5DC2B861" w14:textId="5AE17595" w:rsidR="003D3E33" w:rsidRPr="003D3E33" w:rsidRDefault="003D3E33" w:rsidP="00E47B56">
      <w:pPr>
        <w:bidi/>
        <w:rPr>
          <w:rFonts w:ascii="Cambria" w:hAnsi="Cambria"/>
          <w:b/>
          <w:bCs/>
          <w:rtl/>
          <w:lang w:bidi="fa-IR"/>
        </w:rPr>
      </w:pPr>
      <w:r w:rsidRPr="003D3E33">
        <w:rPr>
          <w:rFonts w:ascii="Cambria" w:hAnsi="Cambria" w:hint="cs"/>
          <w:b/>
          <w:bCs/>
          <w:rtl/>
          <w:lang w:bidi="fa-IR"/>
        </w:rPr>
        <w:t>تنظیمات برگه عمومی</w:t>
      </w:r>
    </w:p>
    <w:p w14:paraId="572BF0D1" w14:textId="77165884" w:rsidR="00A34CF2" w:rsidRDefault="006524C1" w:rsidP="003D3E33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برای نمونه در شکل بالا، این تنظیمات برای آشکارساز </w:t>
      </w:r>
      <w:r w:rsidR="003E5F03">
        <w:rPr>
          <w:rFonts w:ascii="Cambria" w:hAnsi="Cambria" w:hint="cs"/>
          <w:rtl/>
          <w:lang w:bidi="fa-IR"/>
        </w:rPr>
        <w:t>کارمند جدید</w:t>
      </w:r>
      <w:r>
        <w:rPr>
          <w:rFonts w:ascii="Cambria" w:hAnsi="Cambria" w:hint="cs"/>
          <w:rtl/>
          <w:lang w:bidi="fa-IR"/>
        </w:rPr>
        <w:t xml:space="preserve"> وارد شده است</w:t>
      </w:r>
      <w:r w:rsidR="002E4FEC">
        <w:rPr>
          <w:rFonts w:ascii="Cambria" w:hAnsi="Cambria" w:hint="cs"/>
          <w:rtl/>
          <w:lang w:bidi="fa-IR"/>
        </w:rPr>
        <w:t>. این آشکارساز قرار است</w:t>
      </w:r>
      <w:r w:rsidR="003E5F03">
        <w:rPr>
          <w:rFonts w:ascii="Cambria" w:hAnsi="Cambria" w:hint="cs"/>
          <w:rtl/>
          <w:lang w:bidi="fa-IR"/>
        </w:rPr>
        <w:t xml:space="preserve"> با یک </w:t>
      </w:r>
      <w:r w:rsidR="003E5F03">
        <w:rPr>
          <w:rFonts w:ascii="Cambria" w:hAnsi="Cambria"/>
          <w:lang w:bidi="fa-IR"/>
        </w:rPr>
        <w:t>Query</w:t>
      </w:r>
      <w:r w:rsidR="003E5F03">
        <w:rPr>
          <w:rFonts w:ascii="Cambria" w:hAnsi="Cambria" w:hint="cs"/>
          <w:rtl/>
          <w:lang w:bidi="fa-IR"/>
        </w:rPr>
        <w:t xml:space="preserve"> مناسب</w:t>
      </w:r>
      <w:r w:rsidR="002E4FEC">
        <w:rPr>
          <w:rFonts w:ascii="Cambria" w:hAnsi="Cambria" w:hint="cs"/>
          <w:rtl/>
          <w:lang w:bidi="fa-IR"/>
        </w:rPr>
        <w:t xml:space="preserve"> در</w:t>
      </w:r>
      <w:r w:rsidR="003E5F03">
        <w:rPr>
          <w:rFonts w:ascii="Cambria" w:hAnsi="Cambria" w:hint="cs"/>
          <w:rtl/>
          <w:lang w:bidi="fa-IR"/>
        </w:rPr>
        <w:t xml:space="preserve"> پایگاه اطلاعاتی سیستم پرسنلی</w:t>
      </w:r>
      <w:r w:rsidR="002E4FEC">
        <w:rPr>
          <w:rFonts w:ascii="Cambria" w:hAnsi="Cambria" w:hint="cs"/>
          <w:rtl/>
          <w:lang w:bidi="fa-IR"/>
        </w:rPr>
        <w:t xml:space="preserve">، </w:t>
      </w:r>
      <w:r w:rsidR="003E5F03">
        <w:rPr>
          <w:rFonts w:ascii="Cambria" w:hAnsi="Cambria" w:hint="cs"/>
          <w:rtl/>
          <w:lang w:bidi="fa-IR"/>
        </w:rPr>
        <w:t>ثبت رکورد(ها) برای کارمند(های) جدید</w:t>
      </w:r>
      <w:r w:rsidR="002E4FEC">
        <w:rPr>
          <w:rFonts w:ascii="Cambria" w:hAnsi="Cambria" w:hint="cs"/>
          <w:rtl/>
          <w:lang w:bidi="fa-IR"/>
        </w:rPr>
        <w:t xml:space="preserve"> را تشخیص دهد و آشکارسازی کند. جزئیات این تنظیمات </w:t>
      </w:r>
      <w:r w:rsidR="0009415C">
        <w:rPr>
          <w:rFonts w:ascii="Cambria" w:hAnsi="Cambria" w:hint="cs"/>
          <w:rtl/>
          <w:lang w:bidi="fa-IR"/>
        </w:rPr>
        <w:t xml:space="preserve">به شرح زیر </w:t>
      </w:r>
      <w:r w:rsidR="002E4FEC">
        <w:rPr>
          <w:rFonts w:ascii="Cambria" w:hAnsi="Cambria" w:hint="cs"/>
          <w:rtl/>
          <w:lang w:bidi="fa-IR"/>
        </w:rPr>
        <w:t>است</w:t>
      </w:r>
      <w:r w:rsidR="0009415C">
        <w:rPr>
          <w:rFonts w:ascii="Cambria" w:hAnsi="Cambria" w:hint="cs"/>
          <w:rtl/>
          <w:lang w:bidi="fa-IR"/>
        </w:rPr>
        <w:t>:</w:t>
      </w:r>
    </w:p>
    <w:p w14:paraId="05B1586D" w14:textId="149D3F54" w:rsidR="0009415C" w:rsidRPr="00FD1BD6" w:rsidRDefault="0009415C" w:rsidP="0009415C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کد:</w:t>
      </w:r>
      <w:r w:rsidR="00FD1BD6">
        <w:rPr>
          <w:rFonts w:ascii="Cambria" w:hAnsi="Cambria" w:hint="cs"/>
          <w:b/>
          <w:bCs/>
          <w:rtl/>
          <w:lang w:bidi="fa-IR"/>
        </w:rPr>
        <w:t xml:space="preserve"> </w:t>
      </w:r>
      <w:r w:rsidR="00FD1BD6">
        <w:rPr>
          <w:rFonts w:ascii="Cambria" w:hAnsi="Cambria" w:hint="cs"/>
          <w:rtl/>
          <w:lang w:bidi="fa-IR"/>
        </w:rPr>
        <w:t>این کد بصورت اتوماتیک و توسط سیستم درج می شود.</w:t>
      </w:r>
    </w:p>
    <w:p w14:paraId="134804BA" w14:textId="6DC3C439" w:rsidR="0009415C" w:rsidRPr="00FD1BD6" w:rsidRDefault="0009415C" w:rsidP="0009415C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نام:</w:t>
      </w:r>
      <w:r w:rsidR="00FD1BD6">
        <w:rPr>
          <w:rFonts w:ascii="Cambria" w:hAnsi="Cambria" w:hint="cs"/>
          <w:b/>
          <w:bCs/>
          <w:rtl/>
          <w:lang w:bidi="fa-IR"/>
        </w:rPr>
        <w:t xml:space="preserve"> </w:t>
      </w:r>
      <w:r w:rsidR="00FD1BD6">
        <w:rPr>
          <w:rFonts w:ascii="Cambria" w:hAnsi="Cambria" w:hint="cs"/>
          <w:rtl/>
          <w:lang w:bidi="fa-IR"/>
        </w:rPr>
        <w:t>در این قسمت یک نام فارسی برای آشکارساز وارد کنید.</w:t>
      </w:r>
      <w:r w:rsidR="00D60E62">
        <w:rPr>
          <w:rFonts w:ascii="Cambria" w:hAnsi="Cambria" w:hint="cs"/>
          <w:rtl/>
          <w:lang w:bidi="fa-IR"/>
        </w:rPr>
        <w:t xml:space="preserve"> در این مثال عبارت </w:t>
      </w:r>
      <w:r w:rsidR="003E5F03" w:rsidRPr="003E5F03">
        <w:rPr>
          <w:rFonts w:ascii="Cambria" w:hAnsi="Cambria" w:hint="cs"/>
          <w:b/>
          <w:bCs/>
          <w:rtl/>
          <w:lang w:bidi="fa-IR"/>
        </w:rPr>
        <w:t>استخدام کارمند جدید</w:t>
      </w:r>
      <w:r w:rsidR="00D60E62">
        <w:rPr>
          <w:rFonts w:ascii="Cambria" w:hAnsi="Cambria" w:hint="cs"/>
          <w:rtl/>
          <w:lang w:bidi="fa-IR"/>
        </w:rPr>
        <w:t xml:space="preserve"> وارد شده است.</w:t>
      </w:r>
    </w:p>
    <w:p w14:paraId="71CECE4F" w14:textId="37A69CB8" w:rsidR="0009415C" w:rsidRPr="002E4FEC" w:rsidRDefault="0009415C" w:rsidP="0009415C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نام لاتین</w:t>
      </w:r>
      <w:r w:rsidR="00FD1BD6" w:rsidRPr="00FD1BD6">
        <w:rPr>
          <w:rFonts w:ascii="Cambria" w:hAnsi="Cambria" w:hint="cs"/>
          <w:b/>
          <w:bCs/>
          <w:rtl/>
          <w:lang w:bidi="fa-IR"/>
        </w:rPr>
        <w:t>:</w:t>
      </w:r>
      <w:r w:rsidR="002E4FEC">
        <w:rPr>
          <w:rFonts w:ascii="Cambria" w:hAnsi="Cambria" w:hint="cs"/>
          <w:b/>
          <w:bCs/>
          <w:rtl/>
          <w:lang w:bidi="fa-IR"/>
        </w:rPr>
        <w:t xml:space="preserve"> </w:t>
      </w:r>
      <w:r w:rsidR="002E4FEC">
        <w:rPr>
          <w:rFonts w:ascii="Cambria" w:hAnsi="Cambria" w:hint="cs"/>
          <w:rtl/>
          <w:lang w:bidi="fa-IR"/>
        </w:rPr>
        <w:t>در این ناحیه در صورت تمایل می توانید یک نام انگلیسی برای آشکارساز وارد کنید.</w:t>
      </w:r>
    </w:p>
    <w:p w14:paraId="75068D0D" w14:textId="39F8FB9D" w:rsidR="00FD1BD6" w:rsidRPr="002E4FEC" w:rsidRDefault="00FD1BD6" w:rsidP="00FD1BD6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نوع:</w:t>
      </w:r>
      <w:r w:rsidR="002E4FEC">
        <w:rPr>
          <w:rFonts w:ascii="Cambria" w:hAnsi="Cambria" w:hint="cs"/>
          <w:b/>
          <w:bCs/>
          <w:rtl/>
          <w:lang w:bidi="fa-IR"/>
        </w:rPr>
        <w:t xml:space="preserve"> </w:t>
      </w:r>
      <w:r w:rsidR="002E4FEC">
        <w:rPr>
          <w:rFonts w:ascii="Cambria" w:hAnsi="Cambria" w:hint="cs"/>
          <w:rtl/>
          <w:lang w:bidi="fa-IR"/>
        </w:rPr>
        <w:t xml:space="preserve">در اینجا نوع آشکارساز (پست الکترونیکی یا </w:t>
      </w:r>
      <w:r w:rsidR="002E4FEC">
        <w:rPr>
          <w:rFonts w:ascii="Cambria" w:hAnsi="Cambria"/>
          <w:lang w:bidi="fa-IR"/>
        </w:rPr>
        <w:t>SQL</w:t>
      </w:r>
      <w:r w:rsidR="002E4FEC">
        <w:rPr>
          <w:rFonts w:ascii="Cambria" w:hAnsi="Cambria" w:hint="cs"/>
          <w:rtl/>
          <w:lang w:bidi="fa-IR"/>
        </w:rPr>
        <w:t xml:space="preserve">) انتخاب می شود. همانطور که در مثال مشخص است، </w:t>
      </w:r>
      <w:r w:rsidR="003910DA">
        <w:rPr>
          <w:rFonts w:ascii="Cambria" w:hAnsi="Cambria" w:hint="cs"/>
          <w:rtl/>
          <w:lang w:bidi="fa-IR"/>
        </w:rPr>
        <w:t xml:space="preserve">برای این مورد، </w:t>
      </w:r>
      <w:r w:rsidR="002E4FEC">
        <w:rPr>
          <w:rFonts w:ascii="Cambria" w:hAnsi="Cambria" w:hint="cs"/>
          <w:rtl/>
          <w:lang w:bidi="fa-IR"/>
        </w:rPr>
        <w:t xml:space="preserve">گزینه </w:t>
      </w:r>
      <w:r w:rsidR="003910DA">
        <w:rPr>
          <w:rFonts w:ascii="Cambria" w:hAnsi="Cambria"/>
          <w:lang w:bidi="fa-IR"/>
        </w:rPr>
        <w:t>SQL</w:t>
      </w:r>
      <w:r w:rsidR="003910DA">
        <w:rPr>
          <w:rFonts w:ascii="Cambria" w:hAnsi="Cambria" w:hint="cs"/>
          <w:rtl/>
          <w:lang w:bidi="fa-IR"/>
        </w:rPr>
        <w:t xml:space="preserve"> انتخاب شده </w:t>
      </w:r>
      <w:r w:rsidR="002E4FEC">
        <w:rPr>
          <w:rFonts w:ascii="Cambria" w:hAnsi="Cambria" w:hint="cs"/>
          <w:rtl/>
          <w:lang w:bidi="fa-IR"/>
        </w:rPr>
        <w:t xml:space="preserve">است. </w:t>
      </w:r>
    </w:p>
    <w:p w14:paraId="3B3874B8" w14:textId="12E88353" w:rsidR="00FD1BD6" w:rsidRPr="002E4FEC" w:rsidRDefault="00FD1BD6" w:rsidP="00FD1BD6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محدودیت زمانی:</w:t>
      </w:r>
      <w:r w:rsidR="002E4FEC">
        <w:rPr>
          <w:rFonts w:ascii="Cambria" w:hAnsi="Cambria" w:hint="cs"/>
          <w:b/>
          <w:bCs/>
          <w:rtl/>
          <w:lang w:bidi="fa-IR"/>
        </w:rPr>
        <w:t xml:space="preserve"> </w:t>
      </w:r>
      <w:r w:rsidR="002E4FEC">
        <w:rPr>
          <w:rFonts w:ascii="Cambria" w:hAnsi="Cambria" w:hint="cs"/>
          <w:rtl/>
          <w:lang w:bidi="fa-IR"/>
        </w:rPr>
        <w:t>اگر می خواهید عملیات آشکارسازی در محدوده زمانی خاصی انجام شود، در این ناحیه زمان (ساعت</w:t>
      </w:r>
      <w:r w:rsidR="00B31900">
        <w:rPr>
          <w:rFonts w:ascii="Cambria" w:hAnsi="Cambria" w:hint="cs"/>
          <w:rtl/>
          <w:lang w:bidi="fa-IR"/>
        </w:rPr>
        <w:t>، دقیقه، ثانیه)</w:t>
      </w:r>
      <w:r w:rsidR="002E4FEC">
        <w:rPr>
          <w:rFonts w:ascii="Cambria" w:hAnsi="Cambria" w:hint="cs"/>
          <w:rtl/>
          <w:lang w:bidi="fa-IR"/>
        </w:rPr>
        <w:t xml:space="preserve"> شروع </w:t>
      </w:r>
      <w:r w:rsidR="00B31900">
        <w:rPr>
          <w:rFonts w:ascii="Cambria" w:hAnsi="Cambria" w:hint="cs"/>
          <w:rtl/>
          <w:lang w:bidi="fa-IR"/>
        </w:rPr>
        <w:t xml:space="preserve">و زمان پایان را تعیین کنید. برای مثال ممکن است بخواهید این عملیات در زمان اداری (16- 8) انجام شود تا اگر خطایی رخ داد در زمان اداری رفع گردد. </w:t>
      </w:r>
    </w:p>
    <w:p w14:paraId="4F632E87" w14:textId="4F821D44" w:rsidR="00FD1BD6" w:rsidRPr="001C532C" w:rsidRDefault="00FD1BD6" w:rsidP="00FD1BD6">
      <w:pPr>
        <w:bidi/>
        <w:rPr>
          <w:rFonts w:ascii="Cambria" w:hAnsi="Cambria"/>
          <w:rtl/>
          <w:lang w:bidi="fa-IR"/>
        </w:rPr>
      </w:pPr>
      <w:r w:rsidRPr="00FD1BD6">
        <w:rPr>
          <w:rFonts w:ascii="Cambria" w:hAnsi="Cambria" w:hint="cs"/>
          <w:b/>
          <w:bCs/>
          <w:rtl/>
          <w:lang w:bidi="fa-IR"/>
        </w:rPr>
        <w:t>کلید حرفی شناسایی پیام:</w:t>
      </w:r>
      <w:r w:rsidR="001C532C">
        <w:rPr>
          <w:rFonts w:ascii="Cambria" w:hAnsi="Cambria" w:hint="cs"/>
          <w:b/>
          <w:bCs/>
          <w:rtl/>
          <w:lang w:bidi="fa-IR"/>
        </w:rPr>
        <w:t xml:space="preserve"> </w:t>
      </w:r>
      <w:r w:rsidR="001C532C">
        <w:rPr>
          <w:rFonts w:ascii="Cambria" w:hAnsi="Cambria" w:hint="cs"/>
          <w:rtl/>
          <w:lang w:bidi="fa-IR"/>
        </w:rPr>
        <w:t xml:space="preserve">در این قسمت، عبارت کلیدی پیام تعیین می شود. در مثال فوق عبارت </w:t>
      </w:r>
      <w:r w:rsidR="003515BA">
        <w:rPr>
          <w:rFonts w:ascii="Cambria" w:hAnsi="Cambria"/>
          <w:lang w:bidi="fa-IR"/>
        </w:rPr>
        <w:t xml:space="preserve"> </w:t>
      </w:r>
      <w:proofErr w:type="spellStart"/>
      <w:r w:rsidR="003515BA">
        <w:rPr>
          <w:rFonts w:ascii="Cambria" w:hAnsi="Cambria"/>
          <w:lang w:bidi="fa-IR"/>
        </w:rPr>
        <w:t>WD</w:t>
      </w:r>
      <w:r w:rsidR="0078423E">
        <w:rPr>
          <w:rFonts w:ascii="Cambria" w:hAnsi="Cambria"/>
          <w:lang w:bidi="fa-IR"/>
        </w:rPr>
        <w:t>_SQL</w:t>
      </w:r>
      <w:r w:rsidR="003515BA">
        <w:rPr>
          <w:rFonts w:ascii="Cambria" w:hAnsi="Cambria"/>
          <w:lang w:bidi="fa-IR"/>
        </w:rPr>
        <w:t>_</w:t>
      </w:r>
      <w:r w:rsidR="0078423E">
        <w:rPr>
          <w:rFonts w:ascii="Cambria" w:hAnsi="Cambria"/>
          <w:lang w:bidi="fa-IR"/>
        </w:rPr>
        <w:t>Employee</w:t>
      </w:r>
      <w:proofErr w:type="spellEnd"/>
      <w:r w:rsidR="001C532C">
        <w:rPr>
          <w:rFonts w:ascii="Cambria" w:hAnsi="Cambria" w:hint="cs"/>
          <w:rtl/>
          <w:lang w:bidi="fa-IR"/>
        </w:rPr>
        <w:t xml:space="preserve"> </w:t>
      </w:r>
      <w:r w:rsidR="0078423E">
        <w:rPr>
          <w:rFonts w:ascii="Cambria" w:hAnsi="Cambria" w:hint="cs"/>
          <w:rtl/>
          <w:lang w:bidi="fa-IR"/>
        </w:rPr>
        <w:t xml:space="preserve">به </w:t>
      </w:r>
      <w:r w:rsidR="001C532C">
        <w:rPr>
          <w:rFonts w:ascii="Cambria" w:hAnsi="Cambria" w:hint="cs"/>
          <w:rtl/>
          <w:lang w:bidi="fa-IR"/>
        </w:rPr>
        <w:t>عنوان کلید حرفی تعیین شده است.</w:t>
      </w:r>
      <w:r w:rsidR="009E6032">
        <w:rPr>
          <w:rFonts w:ascii="Cambria" w:hAnsi="Cambria" w:hint="cs"/>
          <w:rtl/>
          <w:lang w:bidi="fa-IR"/>
        </w:rPr>
        <w:t xml:space="preserve"> برای امکان دسته بندی و مدیریت بهتر آشکارسازها،</w:t>
      </w:r>
      <w:r w:rsidR="001C532C">
        <w:rPr>
          <w:rFonts w:ascii="Cambria" w:hAnsi="Cambria" w:hint="cs"/>
          <w:rtl/>
          <w:lang w:bidi="fa-IR"/>
        </w:rPr>
        <w:t xml:space="preserve"> </w:t>
      </w:r>
      <w:r w:rsidR="003515BA">
        <w:rPr>
          <w:rFonts w:ascii="Cambria" w:hAnsi="Cambria" w:hint="cs"/>
          <w:rtl/>
          <w:lang w:bidi="fa-IR"/>
        </w:rPr>
        <w:t xml:space="preserve">توصیه می شود برای آشکارسازهای </w:t>
      </w:r>
      <w:r w:rsidR="0078423E">
        <w:rPr>
          <w:rFonts w:ascii="Cambria" w:hAnsi="Cambria"/>
          <w:lang w:bidi="fa-IR"/>
        </w:rPr>
        <w:t>SQL</w:t>
      </w:r>
      <w:r w:rsidR="003515BA">
        <w:rPr>
          <w:rFonts w:ascii="Cambria" w:hAnsi="Cambria" w:hint="cs"/>
          <w:rtl/>
          <w:lang w:bidi="fa-IR"/>
        </w:rPr>
        <w:t xml:space="preserve"> </w:t>
      </w:r>
      <w:r w:rsidR="009E6032">
        <w:rPr>
          <w:rFonts w:ascii="Cambria" w:hAnsi="Cambria" w:hint="cs"/>
          <w:rtl/>
          <w:lang w:bidi="fa-IR"/>
        </w:rPr>
        <w:t xml:space="preserve">از این الگو استفاده کنید. یعنی عبارت </w:t>
      </w:r>
      <w:r w:rsidR="009E6032">
        <w:rPr>
          <w:rFonts w:ascii="Cambria" w:hAnsi="Cambria"/>
          <w:lang w:bidi="fa-IR"/>
        </w:rPr>
        <w:t>WD_</w:t>
      </w:r>
      <w:r w:rsidR="0078423E">
        <w:rPr>
          <w:rFonts w:ascii="Cambria" w:hAnsi="Cambria"/>
          <w:lang w:bidi="fa-IR"/>
        </w:rPr>
        <w:t>SQL</w:t>
      </w:r>
      <w:r w:rsidR="009E6032">
        <w:rPr>
          <w:rFonts w:ascii="Cambria" w:hAnsi="Cambria"/>
          <w:lang w:bidi="fa-IR"/>
        </w:rPr>
        <w:t>_</w:t>
      </w:r>
      <w:r w:rsidR="009E6032">
        <w:rPr>
          <w:rFonts w:ascii="Cambria" w:hAnsi="Cambria" w:hint="cs"/>
          <w:rtl/>
          <w:lang w:bidi="fa-IR"/>
        </w:rPr>
        <w:t xml:space="preserve"> را بصورت پیشوند در ابتدای عبارت حرفی درج کنید. </w:t>
      </w:r>
    </w:p>
    <w:p w14:paraId="7DB02CBE" w14:textId="2797FDA0" w:rsidR="00FD1BD6" w:rsidRDefault="00837DC3" w:rsidP="00837DC3">
      <w:pPr>
        <w:pStyle w:val="ListParagraph"/>
        <w:numPr>
          <w:ilvl w:val="0"/>
          <w:numId w:val="5"/>
        </w:numPr>
        <w:bidi/>
        <w:rPr>
          <w:rFonts w:ascii="Cambria" w:hAnsi="Cambria"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غیرفعال</w:t>
      </w:r>
      <w:r w:rsidR="00FD1BD6" w:rsidRPr="00837DC3">
        <w:rPr>
          <w:rFonts w:ascii="Cambria" w:hAnsi="Cambria" w:hint="cs"/>
          <w:b/>
          <w:bCs/>
          <w:rtl/>
          <w:lang w:bidi="fa-IR"/>
        </w:rPr>
        <w:t>:</w:t>
      </w:r>
      <w:r w:rsidR="001C532C" w:rsidRPr="00837DC3">
        <w:rPr>
          <w:rFonts w:ascii="Cambria" w:hAnsi="Cambria" w:hint="cs"/>
          <w:b/>
          <w:bCs/>
          <w:rtl/>
          <w:lang w:bidi="fa-IR"/>
        </w:rPr>
        <w:t xml:space="preserve"> </w:t>
      </w:r>
      <w:r w:rsidR="001C532C" w:rsidRPr="00837DC3">
        <w:rPr>
          <w:rFonts w:ascii="Cambria" w:hAnsi="Cambria" w:hint="cs"/>
          <w:rtl/>
          <w:lang w:bidi="fa-IR"/>
        </w:rPr>
        <w:t xml:space="preserve">با تیک زدن </w:t>
      </w:r>
      <w:r>
        <w:rPr>
          <w:rFonts w:ascii="Cambria" w:hAnsi="Cambria" w:hint="cs"/>
          <w:rtl/>
          <w:lang w:bidi="fa-IR"/>
        </w:rPr>
        <w:t xml:space="preserve">این </w:t>
      </w:r>
      <w:r w:rsidR="001C532C" w:rsidRPr="00837DC3">
        <w:rPr>
          <w:rFonts w:ascii="Cambria" w:hAnsi="Cambria" w:hint="cs"/>
          <w:rtl/>
          <w:lang w:bidi="fa-IR"/>
        </w:rPr>
        <w:t>چک باکس</w:t>
      </w:r>
      <w:r>
        <w:rPr>
          <w:rFonts w:ascii="Cambria" w:hAnsi="Cambria" w:hint="cs"/>
          <w:rtl/>
          <w:lang w:bidi="fa-IR"/>
        </w:rPr>
        <w:t xml:space="preserve">، آشکارساز </w:t>
      </w:r>
      <w:r w:rsidR="003D3E33">
        <w:rPr>
          <w:rFonts w:ascii="Cambria" w:hAnsi="Cambria" w:hint="cs"/>
          <w:rtl/>
          <w:lang w:bidi="fa-IR"/>
        </w:rPr>
        <w:t>غیرفعال خواهد شد.</w:t>
      </w:r>
    </w:p>
    <w:p w14:paraId="4DFA27A3" w14:textId="06E57D7C" w:rsidR="003D3E33" w:rsidRPr="00BD5F0C" w:rsidRDefault="00773CF1" w:rsidP="003D3E33">
      <w:pPr>
        <w:bidi/>
        <w:rPr>
          <w:rFonts w:ascii="Cambria" w:hAnsi="Cambria"/>
          <w:b/>
          <w:bCs/>
          <w:lang w:bidi="fa-IR"/>
        </w:rPr>
      </w:pPr>
      <w:r w:rsidRPr="00BD5F0C">
        <w:rPr>
          <w:rFonts w:ascii="Cambria" w:hAnsi="Cambria" w:hint="cs"/>
          <w:b/>
          <w:bCs/>
          <w:rtl/>
          <w:lang w:bidi="fa-IR"/>
        </w:rPr>
        <w:t xml:space="preserve">تنظیمات برگه </w:t>
      </w:r>
      <w:r w:rsidR="0078423E">
        <w:rPr>
          <w:rFonts w:ascii="Cambria" w:hAnsi="Cambria"/>
          <w:b/>
          <w:bCs/>
          <w:lang w:bidi="fa-IR"/>
        </w:rPr>
        <w:t>SQL</w:t>
      </w:r>
    </w:p>
    <w:p w14:paraId="360549BA" w14:textId="08195F99" w:rsidR="00BD5F0C" w:rsidRDefault="00BD5F0C" w:rsidP="00BD5F0C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محاوره برگه </w:t>
      </w:r>
      <w:r w:rsidR="0078423E">
        <w:rPr>
          <w:rFonts w:ascii="Cambria" w:hAnsi="Cambria"/>
          <w:lang w:bidi="fa-IR"/>
        </w:rPr>
        <w:t>SQL</w:t>
      </w:r>
      <w:r>
        <w:rPr>
          <w:rFonts w:ascii="Cambria" w:hAnsi="Cambria" w:hint="cs"/>
          <w:rtl/>
          <w:lang w:bidi="fa-IR"/>
        </w:rPr>
        <w:t xml:space="preserve"> به شکل زیر است:</w:t>
      </w:r>
    </w:p>
    <w:p w14:paraId="550CA99A" w14:textId="48A91A4C" w:rsidR="00BD5F0C" w:rsidRDefault="003B6AD3" w:rsidP="00D01B81">
      <w:pPr>
        <w:bidi/>
        <w:jc w:val="center"/>
        <w:rPr>
          <w:rFonts w:ascii="Cambria" w:hAnsi="Cambria"/>
          <w:rtl/>
          <w:lang w:bidi="fa-IR"/>
        </w:rPr>
      </w:pPr>
      <w:r w:rsidRPr="003B6AD3">
        <w:rPr>
          <w:rFonts w:ascii="Cambria" w:hAnsi="Cambria"/>
          <w:rtl/>
          <w:lang w:bidi="fa-IR"/>
        </w:rPr>
        <w:lastRenderedPageBreak/>
        <w:drawing>
          <wp:inline distT="0" distB="0" distL="0" distR="0" wp14:anchorId="1A62C0C2" wp14:editId="7C02EDA5">
            <wp:extent cx="4848045" cy="345319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408" cy="34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3059" w14:textId="55C17117" w:rsidR="00D01B81" w:rsidRDefault="00D01B81" w:rsidP="00D01B81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موارد موجود برای تنظیمات در این محاوره به شرح زیر است:</w:t>
      </w:r>
    </w:p>
    <w:p w14:paraId="622E7B04" w14:textId="6DCF74DC" w:rsidR="004D5CF6" w:rsidRDefault="00AF5AD4" w:rsidP="00095D7A">
      <w:pPr>
        <w:bidi/>
        <w:rPr>
          <w:rFonts w:ascii="Cambria" w:hAnsi="Cambria"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آخرین </w:t>
      </w:r>
      <w:r w:rsidR="004D5CF6">
        <w:rPr>
          <w:rFonts w:ascii="Cambria" w:hAnsi="Cambria" w:hint="cs"/>
          <w:b/>
          <w:bCs/>
          <w:rtl/>
          <w:lang w:bidi="fa-IR"/>
        </w:rPr>
        <w:t xml:space="preserve">کلید ذخیره شده </w:t>
      </w:r>
      <w:r w:rsidR="004D5CF6">
        <w:rPr>
          <w:rFonts w:ascii="Cambria" w:hAnsi="Cambria"/>
          <w:b/>
          <w:bCs/>
          <w:lang w:bidi="fa-IR"/>
        </w:rPr>
        <w:t>SQL</w:t>
      </w:r>
      <w:r w:rsidR="004D5CF6">
        <w:rPr>
          <w:rFonts w:ascii="Cambria" w:hAnsi="Cambria" w:hint="cs"/>
          <w:b/>
          <w:bCs/>
          <w:rtl/>
          <w:lang w:bidi="fa-IR"/>
        </w:rPr>
        <w:t xml:space="preserve">: </w:t>
      </w:r>
      <w:r w:rsidR="001E7F58">
        <w:rPr>
          <w:rFonts w:ascii="Cambria" w:hAnsi="Cambria" w:hint="cs"/>
          <w:rtl/>
          <w:lang w:bidi="fa-IR"/>
        </w:rPr>
        <w:t>از آنجایی که در حالت معمول، هر رویداد باید تنها یک بار آشکارسازی شود، بنابراین  به معیاری نیاز داریم که آخرین رویداد آشکارسازی شده را تعیین کند</w:t>
      </w:r>
      <w:r w:rsidR="009568A1">
        <w:rPr>
          <w:rFonts w:ascii="Cambria" w:hAnsi="Cambria" w:hint="cs"/>
          <w:rtl/>
          <w:lang w:bidi="fa-IR"/>
        </w:rPr>
        <w:t xml:space="preserve"> این معیار </w:t>
      </w:r>
      <w:r w:rsidR="001E7F58">
        <w:rPr>
          <w:rFonts w:ascii="Cambria" w:hAnsi="Cambria" w:hint="cs"/>
          <w:rtl/>
          <w:lang w:bidi="fa-IR"/>
        </w:rPr>
        <w:t xml:space="preserve">.در آشکار ساز نوع </w:t>
      </w:r>
      <w:r w:rsidR="001E7F58">
        <w:rPr>
          <w:rFonts w:ascii="Cambria" w:hAnsi="Cambria"/>
          <w:lang w:bidi="fa-IR"/>
        </w:rPr>
        <w:t>SQL</w:t>
      </w:r>
      <w:r w:rsidR="001E7F58">
        <w:rPr>
          <w:rFonts w:ascii="Cambria" w:hAnsi="Cambria" w:hint="cs"/>
          <w:rtl/>
          <w:lang w:bidi="fa-IR"/>
        </w:rPr>
        <w:t xml:space="preserve"> </w:t>
      </w:r>
      <w:r w:rsidR="009568A1">
        <w:rPr>
          <w:rFonts w:ascii="Cambria" w:hAnsi="Cambria" w:hint="cs"/>
          <w:rtl/>
          <w:lang w:bidi="fa-IR"/>
        </w:rPr>
        <w:t>،</w:t>
      </w:r>
      <w:r w:rsidR="001E7F58">
        <w:rPr>
          <w:rFonts w:ascii="Cambria" w:hAnsi="Cambria" w:hint="cs"/>
          <w:rtl/>
          <w:lang w:bidi="fa-IR"/>
        </w:rPr>
        <w:t xml:space="preserve">کلید آخرین رکورد آشکارسازی شده است.  </w:t>
      </w:r>
      <w:r w:rsidR="00A238F3">
        <w:rPr>
          <w:rFonts w:ascii="Cambria" w:hAnsi="Cambria" w:hint="cs"/>
          <w:rtl/>
          <w:lang w:bidi="fa-IR"/>
        </w:rPr>
        <w:t xml:space="preserve">همانطور که در توضیحات این محاوره هم آمده، </w:t>
      </w:r>
      <w:r w:rsidR="001E7F58">
        <w:rPr>
          <w:rFonts w:ascii="Cambria" w:hAnsi="Cambria" w:hint="cs"/>
          <w:rtl/>
          <w:lang w:bidi="fa-IR"/>
        </w:rPr>
        <w:t xml:space="preserve">این </w:t>
      </w:r>
      <w:r w:rsidR="00A238F3">
        <w:rPr>
          <w:rFonts w:ascii="Cambria" w:hAnsi="Cambria" w:hint="cs"/>
          <w:rtl/>
          <w:lang w:bidi="fa-IR"/>
        </w:rPr>
        <w:t xml:space="preserve">کلید، در واقع اولین ستون ذکر شده در قسمت </w:t>
      </w:r>
      <w:r w:rsidR="00A238F3">
        <w:rPr>
          <w:rFonts w:ascii="Cambria" w:hAnsi="Cambria"/>
          <w:lang w:bidi="fa-IR"/>
        </w:rPr>
        <w:t>Select</w:t>
      </w:r>
      <w:r w:rsidR="00A238F3">
        <w:rPr>
          <w:rFonts w:ascii="Cambria" w:hAnsi="Cambria" w:hint="cs"/>
          <w:rtl/>
          <w:lang w:bidi="fa-IR"/>
        </w:rPr>
        <w:t xml:space="preserve"> است که در این مثال، کلید کارمند (</w:t>
      </w:r>
      <w:proofErr w:type="spellStart"/>
      <w:r w:rsidR="00A238F3">
        <w:rPr>
          <w:rFonts w:ascii="Cambria" w:hAnsi="Cambria"/>
          <w:lang w:bidi="fa-IR"/>
        </w:rPr>
        <w:t>fi_Key</w:t>
      </w:r>
      <w:proofErr w:type="spellEnd"/>
      <w:r w:rsidR="00A238F3">
        <w:rPr>
          <w:rFonts w:ascii="Cambria" w:hAnsi="Cambria" w:hint="cs"/>
          <w:rtl/>
          <w:lang w:bidi="fa-IR"/>
        </w:rPr>
        <w:t>) است</w:t>
      </w:r>
      <w:r w:rsidR="001E7F58">
        <w:rPr>
          <w:rFonts w:ascii="Cambria" w:hAnsi="Cambria" w:hint="cs"/>
          <w:rtl/>
          <w:lang w:bidi="fa-IR"/>
        </w:rPr>
        <w:t xml:space="preserve"> (</w:t>
      </w:r>
      <w:r w:rsidR="00C97A27">
        <w:rPr>
          <w:rFonts w:ascii="Cambria" w:hAnsi="Cambria" w:hint="cs"/>
          <w:rtl/>
          <w:lang w:bidi="fa-IR"/>
        </w:rPr>
        <w:t xml:space="preserve">در شکل بالا </w:t>
      </w:r>
      <w:r w:rsidR="001E7F58">
        <w:rPr>
          <w:rFonts w:ascii="Cambria" w:hAnsi="Cambria" w:hint="cs"/>
          <w:rtl/>
          <w:lang w:bidi="fa-IR"/>
        </w:rPr>
        <w:t>این ستون با رنگ زرد برجسته شده است)</w:t>
      </w:r>
      <w:r w:rsidR="00A238F3">
        <w:rPr>
          <w:rFonts w:ascii="Cambria" w:hAnsi="Cambria" w:hint="cs"/>
          <w:rtl/>
          <w:lang w:bidi="fa-IR"/>
        </w:rPr>
        <w:t xml:space="preserve">. </w:t>
      </w:r>
      <w:r w:rsidR="009568A1">
        <w:rPr>
          <w:rFonts w:ascii="Cambria" w:hAnsi="Cambria" w:hint="cs"/>
          <w:rtl/>
          <w:lang w:bidi="fa-IR"/>
        </w:rPr>
        <w:t>در مثال بالا</w:t>
      </w:r>
      <w:r w:rsidR="008A3C76">
        <w:rPr>
          <w:rFonts w:ascii="Cambria" w:hAnsi="Cambria" w:hint="cs"/>
          <w:rtl/>
          <w:lang w:bidi="fa-IR"/>
        </w:rPr>
        <w:t xml:space="preserve">، </w:t>
      </w:r>
      <w:r w:rsidR="009568A1">
        <w:rPr>
          <w:rFonts w:ascii="Cambria" w:hAnsi="Cambria" w:hint="cs"/>
          <w:rtl/>
          <w:lang w:bidi="fa-IR"/>
        </w:rPr>
        <w:t xml:space="preserve">آخرین کلید ذخیره شده 61 است. </w:t>
      </w:r>
    </w:p>
    <w:p w14:paraId="7E366491" w14:textId="4FDAC788" w:rsidR="00C43952" w:rsidRDefault="00C43952" w:rsidP="00C43952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دستور </w:t>
      </w:r>
      <w:r>
        <w:rPr>
          <w:rFonts w:ascii="Cambria" w:hAnsi="Cambria"/>
          <w:b/>
          <w:bCs/>
          <w:lang w:bidi="fa-IR"/>
        </w:rPr>
        <w:t>SQL</w:t>
      </w:r>
      <w:r>
        <w:rPr>
          <w:rFonts w:ascii="Cambria" w:hAnsi="Cambria" w:hint="cs"/>
          <w:b/>
          <w:bCs/>
          <w:rtl/>
          <w:lang w:bidi="fa-IR"/>
        </w:rPr>
        <w:t xml:space="preserve">: </w:t>
      </w:r>
      <w:r>
        <w:rPr>
          <w:rFonts w:ascii="Cambria" w:hAnsi="Cambria" w:hint="cs"/>
          <w:rtl/>
          <w:lang w:bidi="fa-IR"/>
        </w:rPr>
        <w:t xml:space="preserve">در این ناحیه، </w:t>
      </w:r>
      <w:r>
        <w:rPr>
          <w:rFonts w:ascii="Cambria" w:hAnsi="Cambria"/>
          <w:lang w:bidi="fa-IR"/>
        </w:rPr>
        <w:t>Query</w:t>
      </w:r>
      <w:r>
        <w:rPr>
          <w:rFonts w:ascii="Cambria" w:hAnsi="Cambria" w:hint="cs"/>
          <w:rtl/>
          <w:lang w:bidi="fa-IR"/>
        </w:rPr>
        <w:t xml:space="preserve"> مورد نظر برای شناسایی و آشکارسازی وارد می شود. در این مثال، یک </w:t>
      </w:r>
      <w:r>
        <w:rPr>
          <w:rFonts w:ascii="Cambria" w:hAnsi="Cambria"/>
          <w:lang w:bidi="fa-IR"/>
        </w:rPr>
        <w:t>Query</w:t>
      </w:r>
      <w:r>
        <w:rPr>
          <w:rFonts w:ascii="Cambria" w:hAnsi="Cambria" w:hint="cs"/>
          <w:rtl/>
          <w:lang w:bidi="fa-IR"/>
        </w:rPr>
        <w:t xml:space="preserve"> برای شناسایی کارمند جدید، وارد شده است. </w:t>
      </w:r>
      <w:r w:rsidR="00D219F9">
        <w:rPr>
          <w:rFonts w:ascii="Cambria" w:hAnsi="Cambria" w:hint="cs"/>
          <w:rtl/>
          <w:lang w:bidi="fa-IR"/>
        </w:rPr>
        <w:t>برای درک بیشتر قضیه، در ادامه،</w:t>
      </w:r>
      <w:r w:rsidR="00CD4BB2">
        <w:rPr>
          <w:rFonts w:ascii="Cambria" w:hAnsi="Cambria"/>
          <w:lang w:bidi="fa-IR"/>
        </w:rPr>
        <w:t xml:space="preserve"> </w:t>
      </w:r>
      <w:r w:rsidR="00CD4BB2">
        <w:rPr>
          <w:rFonts w:ascii="Cambria" w:hAnsi="Cambria" w:hint="cs"/>
          <w:rtl/>
          <w:lang w:bidi="fa-IR"/>
        </w:rPr>
        <w:t>به تحلیل</w:t>
      </w:r>
      <w:r w:rsidR="00D219F9">
        <w:rPr>
          <w:rFonts w:ascii="Cambria" w:hAnsi="Cambria" w:hint="cs"/>
          <w:rtl/>
          <w:lang w:bidi="fa-IR"/>
        </w:rPr>
        <w:t xml:space="preserve"> این </w:t>
      </w:r>
      <w:r w:rsidR="00D219F9">
        <w:rPr>
          <w:rFonts w:ascii="Cambria" w:hAnsi="Cambria"/>
          <w:lang w:bidi="fa-IR"/>
        </w:rPr>
        <w:t>Query</w:t>
      </w:r>
      <w:r w:rsidR="00D219F9">
        <w:rPr>
          <w:rFonts w:ascii="Cambria" w:hAnsi="Cambria" w:hint="cs"/>
          <w:rtl/>
          <w:lang w:bidi="fa-IR"/>
        </w:rPr>
        <w:t xml:space="preserve"> </w:t>
      </w:r>
      <w:r w:rsidR="00CD4BB2">
        <w:rPr>
          <w:rFonts w:ascii="Cambria" w:hAnsi="Cambria" w:hint="cs"/>
          <w:rtl/>
          <w:lang w:bidi="fa-IR"/>
        </w:rPr>
        <w:t>می پردازیم:</w:t>
      </w:r>
    </w:p>
    <w:p w14:paraId="505E7F42" w14:textId="0167C514" w:rsidR="00D219F9" w:rsidRDefault="00D219F9" w:rsidP="00D219F9">
      <w:pPr>
        <w:rPr>
          <w:rFonts w:ascii="Cambria" w:hAnsi="Cambria"/>
          <w:lang w:bidi="fa-IR"/>
        </w:rPr>
      </w:pPr>
      <w:r>
        <w:rPr>
          <w:rFonts w:ascii="Cambria" w:hAnsi="Cambria"/>
          <w:lang w:bidi="fa-IR"/>
        </w:rPr>
        <w:t>Declare @UID</w:t>
      </w:r>
      <w:r w:rsidR="00070936">
        <w:rPr>
          <w:rFonts w:ascii="Cambria" w:hAnsi="Cambria"/>
          <w:lang w:bidi="fa-IR"/>
        </w:rPr>
        <w:t xml:space="preserve"> </w:t>
      </w:r>
      <w:proofErr w:type="spellStart"/>
      <w:proofErr w:type="gramStart"/>
      <w:r w:rsidR="00070936">
        <w:rPr>
          <w:rFonts w:ascii="Cambria" w:hAnsi="Cambria"/>
          <w:lang w:bidi="fa-IR"/>
        </w:rPr>
        <w:t>nvarchar</w:t>
      </w:r>
      <w:proofErr w:type="spellEnd"/>
      <w:r w:rsidR="00070936">
        <w:rPr>
          <w:rFonts w:ascii="Cambria" w:hAnsi="Cambria"/>
          <w:lang w:bidi="fa-IR"/>
        </w:rPr>
        <w:t>(</w:t>
      </w:r>
      <w:proofErr w:type="gramEnd"/>
      <w:r w:rsidR="00070936">
        <w:rPr>
          <w:rFonts w:ascii="Cambria" w:hAnsi="Cambria"/>
          <w:lang w:bidi="fa-IR"/>
        </w:rPr>
        <w:t>250)</w:t>
      </w:r>
    </w:p>
    <w:p w14:paraId="0500520E" w14:textId="17259B01" w:rsidR="00070936" w:rsidRDefault="00070936" w:rsidP="00D219F9">
      <w:pPr>
        <w:rPr>
          <w:rFonts w:ascii="Cambria" w:hAnsi="Cambria"/>
          <w:rtl/>
          <w:lang w:bidi="fa-IR"/>
        </w:rPr>
      </w:pPr>
      <w:r>
        <w:rPr>
          <w:rFonts w:ascii="Cambria" w:hAnsi="Cambria"/>
          <w:lang w:bidi="fa-IR"/>
        </w:rPr>
        <w:t>Set @UID=N’%</w:t>
      </w:r>
      <w:proofErr w:type="gramStart"/>
      <w:r>
        <w:rPr>
          <w:rFonts w:ascii="Cambria" w:hAnsi="Cambria"/>
          <w:lang w:bidi="fa-IR"/>
        </w:rPr>
        <w:t>0:s</w:t>
      </w:r>
      <w:proofErr w:type="gramEnd"/>
      <w:r>
        <w:rPr>
          <w:rFonts w:ascii="Cambria" w:hAnsi="Cambria"/>
          <w:lang w:bidi="fa-IR"/>
        </w:rPr>
        <w:t>’</w:t>
      </w:r>
    </w:p>
    <w:p w14:paraId="18B82CBD" w14:textId="36FE1A45" w:rsidR="00CD4BB2" w:rsidRDefault="00CD4BB2" w:rsidP="00CD4BB2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خط اول متغیر </w:t>
      </w:r>
      <w:r>
        <w:rPr>
          <w:rFonts w:ascii="Cambria" w:hAnsi="Cambria"/>
          <w:lang w:bidi="fa-IR"/>
        </w:rPr>
        <w:t>UID</w:t>
      </w:r>
      <w:r>
        <w:rPr>
          <w:rFonts w:ascii="Cambria" w:hAnsi="Cambria" w:hint="cs"/>
          <w:rtl/>
          <w:lang w:bidi="fa-IR"/>
        </w:rPr>
        <w:t xml:space="preserve"> تعریف می شود. در خط دوم، مقدار این متغیر برابر با آخرین کلید ذخیره شده </w:t>
      </w:r>
      <w:r>
        <w:rPr>
          <w:rFonts w:ascii="Cambria" w:hAnsi="Cambria"/>
          <w:lang w:bidi="fa-IR"/>
        </w:rPr>
        <w:t>(N’%0:s’)</w:t>
      </w:r>
      <w:r>
        <w:rPr>
          <w:rFonts w:ascii="Cambria" w:hAnsi="Cambria" w:hint="cs"/>
          <w:rtl/>
          <w:lang w:bidi="fa-IR"/>
        </w:rPr>
        <w:t xml:space="preserve"> می گردد.</w:t>
      </w:r>
      <w:r w:rsidR="009954FC">
        <w:rPr>
          <w:rFonts w:ascii="Cambria" w:hAnsi="Cambria" w:hint="cs"/>
          <w:rtl/>
          <w:lang w:bidi="fa-IR"/>
        </w:rPr>
        <w:t xml:space="preserve"> حال از این پس </w:t>
      </w:r>
      <w:r w:rsidR="009954FC">
        <w:rPr>
          <w:rFonts w:ascii="Cambria" w:hAnsi="Cambria"/>
          <w:lang w:bidi="fa-IR"/>
        </w:rPr>
        <w:t>UID</w:t>
      </w:r>
      <w:r w:rsidR="009954FC">
        <w:rPr>
          <w:rFonts w:ascii="Cambria" w:hAnsi="Cambria" w:hint="cs"/>
          <w:rtl/>
          <w:lang w:bidi="fa-IR"/>
        </w:rPr>
        <w:t xml:space="preserve"> معیار آشکارسازی مرحله بعد خواهد بود. </w:t>
      </w:r>
    </w:p>
    <w:p w14:paraId="4D4288AE" w14:textId="62F28AA8" w:rsidR="009954FC" w:rsidRDefault="009954FC" w:rsidP="003B6AD3">
      <w:pPr>
        <w:rPr>
          <w:rFonts w:ascii="Cambria" w:hAnsi="Cambria"/>
          <w:lang w:bidi="fa-IR"/>
        </w:rPr>
      </w:pPr>
      <w:r>
        <w:rPr>
          <w:rFonts w:ascii="Cambria" w:hAnsi="Cambria"/>
          <w:lang w:bidi="fa-IR"/>
        </w:rPr>
        <w:t xml:space="preserve">Select top 1 </w:t>
      </w:r>
      <w:proofErr w:type="spellStart"/>
      <w:r w:rsidRPr="009954FC">
        <w:rPr>
          <w:rFonts w:ascii="Cambria" w:hAnsi="Cambria"/>
          <w:lang w:bidi="fa-IR"/>
        </w:rPr>
        <w:t>fi_Key</w:t>
      </w:r>
      <w:proofErr w:type="spellEnd"/>
      <w:r w:rsidRPr="009954FC">
        <w:rPr>
          <w:rFonts w:ascii="Cambria" w:hAnsi="Cambria"/>
          <w:lang w:bidi="fa-IR"/>
        </w:rPr>
        <w:t xml:space="preserve">, </w:t>
      </w:r>
      <w:proofErr w:type="spellStart"/>
      <w:r w:rsidRPr="009954FC">
        <w:rPr>
          <w:rFonts w:ascii="Cambria" w:hAnsi="Cambria"/>
          <w:lang w:bidi="fa-IR"/>
        </w:rPr>
        <w:t>PersCode</w:t>
      </w:r>
      <w:proofErr w:type="spellEnd"/>
      <w:r w:rsidRPr="009954FC">
        <w:rPr>
          <w:rFonts w:ascii="Cambria" w:hAnsi="Cambria"/>
          <w:lang w:bidi="fa-IR"/>
        </w:rPr>
        <w:t>=</w:t>
      </w:r>
      <w:proofErr w:type="spellStart"/>
      <w:r w:rsidRPr="009954FC">
        <w:rPr>
          <w:rFonts w:ascii="Cambria" w:hAnsi="Cambria"/>
          <w:lang w:bidi="fa-IR"/>
        </w:rPr>
        <w:t>fi_</w:t>
      </w:r>
      <w:proofErr w:type="gramStart"/>
      <w:r w:rsidRPr="009954FC">
        <w:rPr>
          <w:rFonts w:ascii="Cambria" w:hAnsi="Cambria"/>
          <w:lang w:bidi="fa-IR"/>
        </w:rPr>
        <w:t>Num</w:t>
      </w:r>
      <w:proofErr w:type="spellEnd"/>
      <w:r w:rsidRPr="009954FC">
        <w:rPr>
          <w:rFonts w:ascii="Cambria" w:hAnsi="Cambria"/>
          <w:lang w:bidi="fa-IR"/>
        </w:rPr>
        <w:t xml:space="preserve">,  </w:t>
      </w:r>
      <w:proofErr w:type="spellStart"/>
      <w:r w:rsidRPr="009954FC">
        <w:rPr>
          <w:rFonts w:ascii="Cambria" w:hAnsi="Cambria"/>
          <w:lang w:bidi="fa-IR"/>
        </w:rPr>
        <w:t>FullName</w:t>
      </w:r>
      <w:proofErr w:type="spellEnd"/>
      <w:proofErr w:type="gramEnd"/>
      <w:r w:rsidRPr="009954FC">
        <w:rPr>
          <w:rFonts w:ascii="Cambria" w:hAnsi="Cambria"/>
          <w:lang w:bidi="fa-IR"/>
        </w:rPr>
        <w:t>=</w:t>
      </w:r>
      <w:proofErr w:type="spellStart"/>
      <w:r w:rsidRPr="009954FC">
        <w:rPr>
          <w:rFonts w:ascii="Cambria" w:hAnsi="Cambria"/>
          <w:lang w:bidi="fa-IR"/>
        </w:rPr>
        <w:t>fi_Name_SurName</w:t>
      </w:r>
      <w:proofErr w:type="spellEnd"/>
      <w:r w:rsidRPr="009954FC">
        <w:rPr>
          <w:rFonts w:ascii="Cambria" w:hAnsi="Cambria"/>
          <w:lang w:bidi="fa-IR"/>
        </w:rPr>
        <w:t xml:space="preserve">, </w:t>
      </w:r>
      <w:proofErr w:type="spellStart"/>
      <w:r w:rsidRPr="009954FC">
        <w:rPr>
          <w:rFonts w:ascii="Cambria" w:hAnsi="Cambria"/>
          <w:lang w:bidi="fa-IR"/>
        </w:rPr>
        <w:t>MelliCode</w:t>
      </w:r>
      <w:proofErr w:type="spellEnd"/>
      <w:r w:rsidRPr="009954FC">
        <w:rPr>
          <w:rFonts w:ascii="Cambria" w:hAnsi="Cambria"/>
          <w:lang w:bidi="fa-IR"/>
        </w:rPr>
        <w:t xml:space="preserve">=fi_fi2, </w:t>
      </w:r>
      <w:r w:rsidR="003B6AD3">
        <w:rPr>
          <w:rFonts w:ascii="Cambria" w:hAnsi="Cambria" w:hint="cs"/>
          <w:rtl/>
          <w:lang w:bidi="fa-IR"/>
        </w:rPr>
        <w:t xml:space="preserve"> </w:t>
      </w:r>
      <w:r w:rsidR="003B6AD3">
        <w:rPr>
          <w:rFonts w:ascii="Cambria" w:hAnsi="Cambria"/>
          <w:lang w:bidi="fa-IR"/>
        </w:rPr>
        <w:t xml:space="preserve"> </w:t>
      </w:r>
      <w:proofErr w:type="spellStart"/>
      <w:r w:rsidRPr="009954FC">
        <w:rPr>
          <w:rFonts w:ascii="Cambria" w:hAnsi="Cambria"/>
          <w:lang w:bidi="fa-IR"/>
        </w:rPr>
        <w:t>BirthDate</w:t>
      </w:r>
      <w:proofErr w:type="spellEnd"/>
      <w:r w:rsidRPr="009954FC">
        <w:rPr>
          <w:rFonts w:ascii="Cambria" w:hAnsi="Cambria"/>
          <w:lang w:bidi="fa-IR"/>
        </w:rPr>
        <w:t xml:space="preserve">=fi_fi8, </w:t>
      </w:r>
      <w:proofErr w:type="spellStart"/>
      <w:r w:rsidRPr="009954FC">
        <w:rPr>
          <w:rFonts w:ascii="Cambria" w:hAnsi="Cambria"/>
          <w:lang w:bidi="fa-IR"/>
        </w:rPr>
        <w:t>BirthPlace</w:t>
      </w:r>
      <w:proofErr w:type="spellEnd"/>
      <w:r w:rsidRPr="009954FC">
        <w:rPr>
          <w:rFonts w:ascii="Cambria" w:hAnsi="Cambria"/>
          <w:lang w:bidi="fa-IR"/>
        </w:rPr>
        <w:t xml:space="preserve">=fi_fi14, </w:t>
      </w:r>
      <w:proofErr w:type="spellStart"/>
      <w:r w:rsidRPr="009954FC">
        <w:rPr>
          <w:rFonts w:ascii="Cambria" w:hAnsi="Cambria"/>
          <w:lang w:bidi="fa-IR"/>
        </w:rPr>
        <w:t>HireDate</w:t>
      </w:r>
      <w:proofErr w:type="spellEnd"/>
      <w:r w:rsidRPr="009954FC">
        <w:rPr>
          <w:rFonts w:ascii="Cambria" w:hAnsi="Cambria"/>
          <w:lang w:bidi="fa-IR"/>
        </w:rPr>
        <w:t xml:space="preserve">=fi_fi13, </w:t>
      </w:r>
      <w:proofErr w:type="spellStart"/>
      <w:r w:rsidRPr="009954FC">
        <w:rPr>
          <w:rFonts w:ascii="Cambria" w:hAnsi="Cambria"/>
          <w:lang w:bidi="fa-IR"/>
        </w:rPr>
        <w:t>OrgPost</w:t>
      </w:r>
      <w:proofErr w:type="spellEnd"/>
      <w:r w:rsidRPr="009954FC">
        <w:rPr>
          <w:rFonts w:ascii="Cambria" w:hAnsi="Cambria"/>
          <w:lang w:bidi="fa-IR"/>
        </w:rPr>
        <w:t>=fi_fi21</w:t>
      </w:r>
    </w:p>
    <w:p w14:paraId="4A6C5D8A" w14:textId="16E10079" w:rsidR="009954FC" w:rsidRDefault="009954FC" w:rsidP="009954FC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در این سطر، کلید </w:t>
      </w:r>
      <w:r w:rsidR="003B6AD3">
        <w:rPr>
          <w:rFonts w:ascii="Cambria" w:hAnsi="Cambria" w:hint="cs"/>
          <w:rtl/>
          <w:lang w:bidi="fa-IR"/>
        </w:rPr>
        <w:t>(</w:t>
      </w:r>
      <w:proofErr w:type="spellStart"/>
      <w:r w:rsidR="003B6AD3">
        <w:rPr>
          <w:rFonts w:ascii="Cambria" w:hAnsi="Cambria"/>
          <w:lang w:bidi="fa-IR"/>
        </w:rPr>
        <w:t>fi_Key</w:t>
      </w:r>
      <w:proofErr w:type="spellEnd"/>
      <w:r w:rsidR="003B6AD3">
        <w:rPr>
          <w:rFonts w:ascii="Cambria" w:hAnsi="Cambria" w:hint="cs"/>
          <w:rtl/>
          <w:lang w:bidi="fa-IR"/>
        </w:rPr>
        <w:t xml:space="preserve">) </w:t>
      </w:r>
      <w:r>
        <w:rPr>
          <w:rFonts w:ascii="Cambria" w:hAnsi="Cambria" w:hint="cs"/>
          <w:rtl/>
          <w:lang w:bidi="fa-IR"/>
        </w:rPr>
        <w:t>و ستونهای حاوی اطلاعات پرسنلی</w:t>
      </w:r>
      <w:r w:rsidR="003B6AD3">
        <w:rPr>
          <w:rFonts w:ascii="Cambria" w:hAnsi="Cambria"/>
          <w:lang w:bidi="fa-IR"/>
        </w:rPr>
        <w:t xml:space="preserve"> </w:t>
      </w:r>
      <w:r w:rsidR="003B6AD3">
        <w:rPr>
          <w:rFonts w:ascii="Cambria" w:hAnsi="Cambria" w:hint="cs"/>
          <w:rtl/>
          <w:lang w:bidi="fa-IR"/>
        </w:rPr>
        <w:t>کارمند (کدپرسنلی، نام و نام خانوادگی، کدملی، تاریخ تولد و ...)</w:t>
      </w:r>
      <w:r>
        <w:rPr>
          <w:rFonts w:ascii="Cambria" w:hAnsi="Cambria" w:hint="cs"/>
          <w:rtl/>
          <w:lang w:bidi="fa-IR"/>
        </w:rPr>
        <w:t xml:space="preserve"> تعیین و استخراج می شود. </w:t>
      </w:r>
    </w:p>
    <w:p w14:paraId="3E8B7698" w14:textId="38836B3A" w:rsidR="009954FC" w:rsidRDefault="009954FC" w:rsidP="009954FC">
      <w:pPr>
        <w:rPr>
          <w:rFonts w:ascii="Cambria" w:hAnsi="Cambria"/>
          <w:lang w:bidi="fa-IR"/>
        </w:rPr>
      </w:pPr>
      <w:r w:rsidRPr="009954FC">
        <w:rPr>
          <w:rFonts w:ascii="Cambria" w:hAnsi="Cambria"/>
          <w:lang w:bidi="fa-IR"/>
        </w:rPr>
        <w:t>from _AccXP_hamayesh</w:t>
      </w:r>
      <w:proofErr w:type="gramStart"/>
      <w:r w:rsidRPr="009954FC">
        <w:rPr>
          <w:rFonts w:ascii="Cambria" w:hAnsi="Cambria"/>
          <w:lang w:bidi="fa-IR"/>
        </w:rPr>
        <w:t>992._</w:t>
      </w:r>
      <w:proofErr w:type="gramEnd"/>
      <w:r w:rsidR="003B6AD3">
        <w:rPr>
          <w:rFonts w:ascii="Cambria" w:hAnsi="Cambria"/>
          <w:lang w:bidi="fa-IR"/>
        </w:rPr>
        <w:t>dbo.</w:t>
      </w:r>
      <w:r w:rsidRPr="009954FC">
        <w:rPr>
          <w:rFonts w:ascii="Cambria" w:hAnsi="Cambria"/>
          <w:lang w:bidi="fa-IR"/>
        </w:rPr>
        <w:t>WFix</w:t>
      </w:r>
      <w:r w:rsidR="00F0062C">
        <w:rPr>
          <w:rFonts w:ascii="Cambria" w:hAnsi="Cambria"/>
          <w:lang w:bidi="fa-IR"/>
        </w:rPr>
        <w:t>Inf</w:t>
      </w:r>
    </w:p>
    <w:p w14:paraId="358254B6" w14:textId="3B277D56" w:rsidR="009954FC" w:rsidRPr="009954FC" w:rsidRDefault="009954FC" w:rsidP="009954FC">
      <w:pPr>
        <w:bidi/>
        <w:rPr>
          <w:rFonts w:ascii="Cambria" w:hAnsi="Cambria" w:hint="cs"/>
          <w:rtl/>
          <w:lang w:bidi="fa-IR"/>
        </w:rPr>
      </w:pPr>
      <w:r>
        <w:rPr>
          <w:rFonts w:ascii="Cambria" w:hAnsi="Cambria" w:hint="cs"/>
          <w:rtl/>
          <w:lang w:bidi="fa-IR"/>
        </w:rPr>
        <w:lastRenderedPageBreak/>
        <w:t xml:space="preserve">در اینجا </w:t>
      </w:r>
      <w:proofErr w:type="spellStart"/>
      <w:r>
        <w:rPr>
          <w:rFonts w:ascii="Cambria" w:hAnsi="Cambria"/>
          <w:lang w:bidi="fa-IR"/>
        </w:rPr>
        <w:t>FromClause</w:t>
      </w:r>
      <w:proofErr w:type="spellEnd"/>
      <w:r>
        <w:rPr>
          <w:rFonts w:ascii="Cambria" w:hAnsi="Cambria" w:hint="cs"/>
          <w:rtl/>
          <w:lang w:bidi="fa-IR"/>
        </w:rPr>
        <w:t xml:space="preserve"> درج می شود. در این مثال، اطلاعات از جدول اطلاعات پرسنلی </w:t>
      </w:r>
      <w:r>
        <w:rPr>
          <w:rFonts w:ascii="Cambria" w:hAnsi="Cambria"/>
          <w:lang w:bidi="fa-IR"/>
        </w:rPr>
        <w:t>_</w:t>
      </w:r>
      <w:proofErr w:type="spellStart"/>
      <w:r>
        <w:rPr>
          <w:rFonts w:ascii="Cambria" w:hAnsi="Cambria"/>
          <w:lang w:bidi="fa-IR"/>
        </w:rPr>
        <w:t>WFix</w:t>
      </w:r>
      <w:r w:rsidR="00F0062C">
        <w:rPr>
          <w:rFonts w:ascii="Cambria" w:hAnsi="Cambria"/>
          <w:lang w:bidi="fa-IR"/>
        </w:rPr>
        <w:t>Inf</w:t>
      </w:r>
      <w:proofErr w:type="spellEnd"/>
      <w:r w:rsidR="00F0062C">
        <w:rPr>
          <w:rFonts w:ascii="Cambria" w:hAnsi="Cambria" w:hint="cs"/>
          <w:rtl/>
          <w:lang w:bidi="fa-IR"/>
        </w:rPr>
        <w:t xml:space="preserve"> </w:t>
      </w:r>
      <w:r w:rsidR="003B6AD3">
        <w:rPr>
          <w:rFonts w:ascii="Cambria" w:hAnsi="Cambria" w:hint="cs"/>
          <w:rtl/>
          <w:lang w:bidi="fa-IR"/>
        </w:rPr>
        <w:t xml:space="preserve">از پایگاه مالی </w:t>
      </w:r>
      <w:r w:rsidR="003B6AD3">
        <w:rPr>
          <w:rFonts w:ascii="Cambria" w:hAnsi="Cambria"/>
          <w:lang w:bidi="fa-IR"/>
        </w:rPr>
        <w:t>_AccXP_hamayesh992</w:t>
      </w:r>
      <w:r w:rsidR="00F0062C">
        <w:rPr>
          <w:rFonts w:ascii="Cambria" w:hAnsi="Cambria" w:hint="cs"/>
          <w:rtl/>
          <w:lang w:bidi="fa-IR"/>
        </w:rPr>
        <w:t xml:space="preserve">استخراج می شود. </w:t>
      </w:r>
    </w:p>
    <w:p w14:paraId="6E3F0ABF" w14:textId="359A529B" w:rsidR="009954FC" w:rsidRDefault="009954FC" w:rsidP="009954FC">
      <w:pPr>
        <w:rPr>
          <w:rFonts w:ascii="Cambria" w:hAnsi="Cambria"/>
          <w:rtl/>
          <w:lang w:bidi="fa-IR"/>
        </w:rPr>
      </w:pPr>
      <w:r w:rsidRPr="009954FC">
        <w:rPr>
          <w:rFonts w:ascii="Cambria" w:hAnsi="Cambria"/>
          <w:lang w:bidi="fa-IR"/>
        </w:rPr>
        <w:t xml:space="preserve">where </w:t>
      </w:r>
      <w:proofErr w:type="spellStart"/>
      <w:r w:rsidRPr="009954FC">
        <w:rPr>
          <w:rFonts w:ascii="Cambria" w:hAnsi="Cambria"/>
          <w:lang w:bidi="fa-IR"/>
        </w:rPr>
        <w:t>fi_Key</w:t>
      </w:r>
      <w:proofErr w:type="spellEnd"/>
      <w:r w:rsidRPr="009954FC">
        <w:rPr>
          <w:rFonts w:ascii="Cambria" w:hAnsi="Cambria"/>
          <w:lang w:bidi="fa-IR"/>
        </w:rPr>
        <w:t xml:space="preserve"> &gt; </w:t>
      </w:r>
      <w:proofErr w:type="gramStart"/>
      <w:r w:rsidRPr="009954FC">
        <w:rPr>
          <w:rFonts w:ascii="Cambria" w:hAnsi="Cambria"/>
          <w:lang w:bidi="fa-IR"/>
        </w:rPr>
        <w:t>convert(</w:t>
      </w:r>
      <w:proofErr w:type="gramEnd"/>
      <w:r w:rsidRPr="009954FC">
        <w:rPr>
          <w:rFonts w:ascii="Cambria" w:hAnsi="Cambria"/>
          <w:lang w:bidi="fa-IR"/>
        </w:rPr>
        <w:t>int, @UID)</w:t>
      </w:r>
    </w:p>
    <w:p w14:paraId="7C5FD3E1" w14:textId="1CCFB1C7" w:rsidR="00F0062C" w:rsidRPr="004D5CF6" w:rsidRDefault="00F0062C" w:rsidP="00F0062C">
      <w:pPr>
        <w:bidi/>
        <w:rPr>
          <w:rFonts w:ascii="Cambria" w:hAnsi="Cambria" w:hint="cs"/>
          <w:rtl/>
          <w:lang w:bidi="fa-IR"/>
        </w:rPr>
      </w:pPr>
      <w:r>
        <w:rPr>
          <w:rFonts w:ascii="Cambria" w:hAnsi="Cambria" w:hint="cs"/>
          <w:rtl/>
          <w:lang w:bidi="fa-IR"/>
        </w:rPr>
        <w:t>در این سطر، شرط آشکارسازی تعیین می شود. به این صورت که رکوردهایی آشکارسازی می شود که کلید آنها (</w:t>
      </w:r>
      <w:proofErr w:type="spellStart"/>
      <w:r>
        <w:rPr>
          <w:rFonts w:ascii="Cambria" w:hAnsi="Cambria"/>
          <w:lang w:bidi="fa-IR"/>
        </w:rPr>
        <w:t>fi_Key</w:t>
      </w:r>
      <w:proofErr w:type="spellEnd"/>
      <w:r>
        <w:rPr>
          <w:rFonts w:ascii="Cambria" w:hAnsi="Cambria" w:hint="cs"/>
          <w:rtl/>
          <w:lang w:bidi="fa-IR"/>
        </w:rPr>
        <w:t>)</w:t>
      </w:r>
      <w:r>
        <w:rPr>
          <w:rFonts w:ascii="Cambria" w:hAnsi="Cambria"/>
          <w:lang w:bidi="fa-IR"/>
        </w:rPr>
        <w:t xml:space="preserve"> </w:t>
      </w:r>
      <w:r>
        <w:rPr>
          <w:rFonts w:ascii="Cambria" w:hAnsi="Cambria" w:hint="cs"/>
          <w:rtl/>
          <w:lang w:bidi="fa-IR"/>
        </w:rPr>
        <w:t xml:space="preserve">بزرگتر از مقدار عددی </w:t>
      </w:r>
      <w:r>
        <w:rPr>
          <w:rFonts w:ascii="Cambria" w:hAnsi="Cambria"/>
          <w:lang w:bidi="fa-IR"/>
        </w:rPr>
        <w:t>UID</w:t>
      </w:r>
      <w:r>
        <w:rPr>
          <w:rFonts w:ascii="Cambria" w:hAnsi="Cambria" w:hint="cs"/>
          <w:rtl/>
          <w:lang w:bidi="fa-IR"/>
        </w:rPr>
        <w:t xml:space="preserve"> ( آخرین کلید ذخیره شده) باشد.</w:t>
      </w:r>
    </w:p>
    <w:p w14:paraId="6F75E73E" w14:textId="3D010AAD" w:rsidR="00972549" w:rsidRDefault="00D01B81" w:rsidP="00DF3DEC">
      <w:pPr>
        <w:bidi/>
        <w:rPr>
          <w:rFonts w:ascii="Cambria" w:hAnsi="Cambria"/>
          <w:rtl/>
          <w:lang w:bidi="fa-IR"/>
        </w:rPr>
      </w:pPr>
      <w:r w:rsidRPr="000452C0">
        <w:rPr>
          <w:rFonts w:ascii="Cambria" w:hAnsi="Cambria" w:hint="cs"/>
          <w:b/>
          <w:bCs/>
          <w:rtl/>
          <w:lang w:bidi="fa-IR"/>
        </w:rPr>
        <w:t xml:space="preserve">حداکثر مدت زمان </w:t>
      </w:r>
      <w:r w:rsidR="005971E1">
        <w:rPr>
          <w:rFonts w:ascii="Cambria" w:hAnsi="Cambria" w:hint="cs"/>
          <w:b/>
          <w:bCs/>
          <w:rtl/>
          <w:lang w:bidi="fa-IR"/>
        </w:rPr>
        <w:t xml:space="preserve">اجرای دستور </w:t>
      </w:r>
      <w:r w:rsidR="005971E1">
        <w:rPr>
          <w:rFonts w:ascii="Cambria" w:hAnsi="Cambria"/>
          <w:b/>
          <w:bCs/>
          <w:lang w:bidi="fa-IR"/>
        </w:rPr>
        <w:t>SQL</w:t>
      </w:r>
      <w:r w:rsidRPr="000452C0">
        <w:rPr>
          <w:rFonts w:ascii="Cambria" w:hAnsi="Cambria" w:hint="cs"/>
          <w:b/>
          <w:bCs/>
          <w:rtl/>
          <w:lang w:bidi="fa-IR"/>
        </w:rPr>
        <w:t xml:space="preserve"> (ثانیه):</w:t>
      </w:r>
      <w:r w:rsidR="000452C0">
        <w:rPr>
          <w:rFonts w:ascii="Cambria" w:hAnsi="Cambria" w:hint="cs"/>
          <w:rtl/>
          <w:lang w:bidi="fa-IR"/>
        </w:rPr>
        <w:t xml:space="preserve"> در اینجا حداکثر زمان انتظار آشکارساز برای </w:t>
      </w:r>
      <w:r w:rsidR="009953AA">
        <w:rPr>
          <w:rFonts w:ascii="Cambria" w:hAnsi="Cambria" w:hint="cs"/>
          <w:rtl/>
          <w:lang w:bidi="fa-IR"/>
        </w:rPr>
        <w:t xml:space="preserve">اجرای </w:t>
      </w:r>
      <w:r w:rsidR="009953AA">
        <w:rPr>
          <w:rFonts w:ascii="Cambria" w:hAnsi="Cambria"/>
          <w:lang w:bidi="fa-IR"/>
        </w:rPr>
        <w:t>Query</w:t>
      </w:r>
      <w:r w:rsidR="009953AA">
        <w:rPr>
          <w:rFonts w:ascii="Cambria" w:hAnsi="Cambria" w:hint="cs"/>
          <w:rtl/>
          <w:lang w:bidi="fa-IR"/>
        </w:rPr>
        <w:t xml:space="preserve"> </w:t>
      </w:r>
      <w:r w:rsidR="000452C0">
        <w:rPr>
          <w:rFonts w:ascii="Cambria" w:hAnsi="Cambria" w:hint="cs"/>
          <w:rtl/>
          <w:lang w:bidi="fa-IR"/>
        </w:rPr>
        <w:t xml:space="preserve">برحسب میلی ثانیه تعیین </w:t>
      </w:r>
      <w:r w:rsidR="009953AA">
        <w:rPr>
          <w:rFonts w:ascii="Cambria" w:hAnsi="Cambria" w:hint="cs"/>
          <w:rtl/>
          <w:lang w:bidi="fa-IR"/>
        </w:rPr>
        <w:t>می شود</w:t>
      </w:r>
      <w:r w:rsidR="000452C0">
        <w:rPr>
          <w:rFonts w:ascii="Cambria" w:hAnsi="Cambria" w:hint="cs"/>
          <w:rtl/>
          <w:lang w:bidi="fa-IR"/>
        </w:rPr>
        <w:t xml:space="preserve">. این مقدار بطور پیش فرض 30000 میلی ثانیه (30 ثانیه) می باشد یعنی این که آشکارساز به مدت 30 ثانیه </w:t>
      </w:r>
      <w:r w:rsidR="00B824DA">
        <w:rPr>
          <w:rFonts w:ascii="Cambria" w:hAnsi="Cambria" w:hint="cs"/>
          <w:rtl/>
          <w:lang w:bidi="fa-IR"/>
        </w:rPr>
        <w:t xml:space="preserve">در انتظار اجرای </w:t>
      </w:r>
      <w:r w:rsidR="00B824DA">
        <w:rPr>
          <w:rFonts w:ascii="Cambria" w:hAnsi="Cambria"/>
          <w:lang w:bidi="fa-IR"/>
        </w:rPr>
        <w:t>Query</w:t>
      </w:r>
      <w:r w:rsidR="00B824DA">
        <w:rPr>
          <w:rFonts w:ascii="Cambria" w:hAnsi="Cambria" w:hint="cs"/>
          <w:rtl/>
          <w:lang w:bidi="fa-IR"/>
        </w:rPr>
        <w:t xml:space="preserve"> می ماند و </w:t>
      </w:r>
      <w:r w:rsidR="000452C0">
        <w:rPr>
          <w:rFonts w:ascii="Cambria" w:hAnsi="Cambria" w:hint="cs"/>
          <w:rtl/>
          <w:lang w:bidi="fa-IR"/>
        </w:rPr>
        <w:t xml:space="preserve"> اگر در </w:t>
      </w:r>
      <w:r w:rsidR="00B824DA">
        <w:rPr>
          <w:rFonts w:ascii="Cambria" w:hAnsi="Cambria" w:hint="cs"/>
          <w:rtl/>
          <w:lang w:bidi="fa-IR"/>
        </w:rPr>
        <w:t xml:space="preserve">طول </w:t>
      </w:r>
      <w:r w:rsidR="000452C0">
        <w:rPr>
          <w:rFonts w:ascii="Cambria" w:hAnsi="Cambria" w:hint="cs"/>
          <w:rtl/>
          <w:lang w:bidi="fa-IR"/>
        </w:rPr>
        <w:t xml:space="preserve">این مدت </w:t>
      </w:r>
      <w:r w:rsidR="00B824DA">
        <w:rPr>
          <w:rFonts w:ascii="Cambria" w:hAnsi="Cambria" w:hint="cs"/>
          <w:rtl/>
          <w:lang w:bidi="fa-IR"/>
        </w:rPr>
        <w:t>نتیجه ای دریافت</w:t>
      </w:r>
      <w:r w:rsidR="000452C0">
        <w:rPr>
          <w:rFonts w:ascii="Cambria" w:hAnsi="Cambria" w:hint="cs"/>
          <w:rtl/>
          <w:lang w:bidi="fa-IR"/>
        </w:rPr>
        <w:t xml:space="preserve"> نشود، آنگاه عملیات </w:t>
      </w:r>
      <w:r w:rsidR="007B5D9D">
        <w:rPr>
          <w:rFonts w:ascii="Cambria" w:hAnsi="Cambria" w:hint="cs"/>
          <w:rtl/>
          <w:lang w:bidi="fa-IR"/>
        </w:rPr>
        <w:t xml:space="preserve">آشکارسازی </w:t>
      </w:r>
      <w:r w:rsidR="000452C0">
        <w:rPr>
          <w:rFonts w:ascii="Cambria" w:hAnsi="Cambria" w:hint="cs"/>
          <w:rtl/>
          <w:lang w:bidi="fa-IR"/>
        </w:rPr>
        <w:t xml:space="preserve">متوقف می شود. </w:t>
      </w:r>
    </w:p>
    <w:p w14:paraId="3E3D2851" w14:textId="02540DFD" w:rsidR="00AA438D" w:rsidRDefault="00AA438D" w:rsidP="000B0458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>مشاهده پیام (رخداد)های منتشر شده از آشکارساز</w:t>
      </w:r>
    </w:p>
    <w:p w14:paraId="1B08AE8E" w14:textId="4D04CC41" w:rsidR="00E277E3" w:rsidRDefault="000050CF" w:rsidP="000050CF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همانطور که در تعریف مفاهیم آشکارساز گفته شد، برای هر </w:t>
      </w:r>
      <w:r w:rsidR="00CF4342">
        <w:rPr>
          <w:rFonts w:ascii="Cambria" w:hAnsi="Cambria" w:hint="cs"/>
          <w:rtl/>
          <w:lang w:bidi="fa-IR"/>
        </w:rPr>
        <w:t>رکوردی که</w:t>
      </w:r>
      <w:r>
        <w:rPr>
          <w:rFonts w:ascii="Cambria" w:hAnsi="Cambria" w:hint="cs"/>
          <w:rtl/>
          <w:lang w:bidi="fa-IR"/>
        </w:rPr>
        <w:t xml:space="preserve"> آشکارسازی می شود، یک پیام (رخداد) منتشر (سیگنال) می شود. برای مشاهده، پیامهای منتشر شده، همانند شکل زیر، از منوی </w:t>
      </w:r>
      <w:r w:rsidRPr="000050CF">
        <w:rPr>
          <w:rFonts w:ascii="Cambria" w:hAnsi="Cambria" w:hint="cs"/>
          <w:b/>
          <w:bCs/>
          <w:rtl/>
          <w:lang w:bidi="fa-IR"/>
        </w:rPr>
        <w:t>گردش کار</w:t>
      </w:r>
      <w:r>
        <w:rPr>
          <w:rFonts w:ascii="Cambria" w:hAnsi="Cambria" w:hint="cs"/>
          <w:rtl/>
          <w:lang w:bidi="fa-IR"/>
        </w:rPr>
        <w:t xml:space="preserve">، گزینه </w:t>
      </w:r>
      <w:r w:rsidRPr="000050CF">
        <w:rPr>
          <w:rFonts w:ascii="Cambria" w:hAnsi="Cambria" w:hint="cs"/>
          <w:b/>
          <w:bCs/>
          <w:rtl/>
          <w:lang w:bidi="fa-IR"/>
        </w:rPr>
        <w:t>پیامهای ارسال شده برای گردش کارها</w:t>
      </w:r>
      <w:r>
        <w:rPr>
          <w:rFonts w:ascii="Cambria" w:hAnsi="Cambria" w:hint="cs"/>
          <w:rtl/>
          <w:lang w:bidi="fa-IR"/>
        </w:rPr>
        <w:t xml:space="preserve"> را کلیک کنید:</w:t>
      </w:r>
    </w:p>
    <w:p w14:paraId="7731F5FF" w14:textId="70CABCCA" w:rsidR="00E277E3" w:rsidRDefault="000050CF" w:rsidP="000050CF">
      <w:pPr>
        <w:bidi/>
        <w:jc w:val="center"/>
        <w:rPr>
          <w:rFonts w:ascii="Cambria" w:hAnsi="Cambria"/>
          <w:rtl/>
          <w:lang w:bidi="fa-IR"/>
        </w:rPr>
      </w:pPr>
      <w:r w:rsidRPr="000050CF">
        <w:rPr>
          <w:rFonts w:ascii="Cambria" w:hAnsi="Cambria"/>
          <w:noProof/>
          <w:rtl/>
          <w:lang w:bidi="fa-IR"/>
        </w:rPr>
        <w:drawing>
          <wp:inline distT="0" distB="0" distL="0" distR="0" wp14:anchorId="17BEDB53" wp14:editId="5514F0E1">
            <wp:extent cx="3266013" cy="3729863"/>
            <wp:effectExtent l="0" t="0" r="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5635" cy="374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7976" w14:textId="61FD383A" w:rsidR="000050CF" w:rsidRDefault="000050CF" w:rsidP="000050CF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به این ترتیب، محاوره انتخاب و فیلترینگ پیامهای ارسالی به شکل زیر روی صفحه باز می شود:</w:t>
      </w:r>
    </w:p>
    <w:p w14:paraId="59A6C7B2" w14:textId="77777777" w:rsidR="00E277E3" w:rsidRDefault="00E277E3" w:rsidP="00E277E3">
      <w:pPr>
        <w:bidi/>
        <w:rPr>
          <w:rFonts w:ascii="Cambria" w:hAnsi="Cambria"/>
          <w:rtl/>
          <w:lang w:bidi="fa-IR"/>
        </w:rPr>
      </w:pPr>
    </w:p>
    <w:p w14:paraId="7DC4AF22" w14:textId="007945AA" w:rsidR="00D16BE9" w:rsidRDefault="00CF4342" w:rsidP="00E277E3">
      <w:pPr>
        <w:bidi/>
        <w:jc w:val="center"/>
        <w:rPr>
          <w:rFonts w:ascii="Cambria" w:hAnsi="Cambria"/>
          <w:rtl/>
          <w:lang w:bidi="fa-IR"/>
        </w:rPr>
      </w:pPr>
      <w:r w:rsidRPr="00CF4342">
        <w:rPr>
          <w:rFonts w:ascii="Cambria" w:hAnsi="Cambria"/>
          <w:rtl/>
          <w:lang w:bidi="fa-IR"/>
        </w:rPr>
        <w:lastRenderedPageBreak/>
        <w:drawing>
          <wp:inline distT="0" distB="0" distL="0" distR="0" wp14:anchorId="4772286E" wp14:editId="3B55EC33">
            <wp:extent cx="3319813" cy="339996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5002" cy="340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F42E" w14:textId="611C3458" w:rsidR="000050CF" w:rsidRDefault="000050CF" w:rsidP="000050CF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برای امکان مشاهده پیامهای از نوع رخداد، </w:t>
      </w:r>
      <w:r w:rsidR="002F3F7C">
        <w:rPr>
          <w:rFonts w:ascii="Cambria" w:hAnsi="Cambria" w:hint="cs"/>
          <w:rtl/>
          <w:lang w:bidi="fa-IR"/>
        </w:rPr>
        <w:t xml:space="preserve">نباید هیچ فیلترینگی روی دسته بندی و نام گردش کار انجام شود، یعنی </w:t>
      </w:r>
      <w:r>
        <w:rPr>
          <w:rFonts w:ascii="Cambria" w:hAnsi="Cambria" w:hint="cs"/>
          <w:rtl/>
          <w:lang w:bidi="fa-IR"/>
        </w:rPr>
        <w:t>همانطور که در شکل مشخص شده است،</w:t>
      </w:r>
      <w:r w:rsidR="002F3F7C">
        <w:rPr>
          <w:rFonts w:ascii="Cambria" w:hAnsi="Cambria" w:hint="cs"/>
          <w:rtl/>
          <w:lang w:bidi="fa-IR"/>
        </w:rPr>
        <w:t xml:space="preserve"> فیلد</w:t>
      </w:r>
      <w:r>
        <w:rPr>
          <w:rFonts w:ascii="Cambria" w:hAnsi="Cambria" w:hint="cs"/>
          <w:rtl/>
          <w:lang w:bidi="fa-IR"/>
        </w:rPr>
        <w:t xml:space="preserve"> </w:t>
      </w:r>
      <w:r w:rsidRPr="002F3F7C">
        <w:rPr>
          <w:rFonts w:ascii="Cambria" w:hAnsi="Cambria" w:hint="cs"/>
          <w:b/>
          <w:bCs/>
          <w:rtl/>
          <w:lang w:bidi="fa-IR"/>
        </w:rPr>
        <w:t>دسته بندی گردش کار</w:t>
      </w:r>
      <w:r>
        <w:rPr>
          <w:rFonts w:ascii="Cambria" w:hAnsi="Cambria" w:hint="cs"/>
          <w:rtl/>
          <w:lang w:bidi="fa-IR"/>
        </w:rPr>
        <w:t xml:space="preserve"> باید روی گزینه </w:t>
      </w:r>
      <w:r w:rsidRPr="002F3F7C">
        <w:rPr>
          <w:rFonts w:ascii="Cambria" w:hAnsi="Cambria" w:hint="cs"/>
          <w:b/>
          <w:bCs/>
          <w:rtl/>
          <w:lang w:bidi="fa-IR"/>
        </w:rPr>
        <w:t>تمام دسته بندیهای گردش کار</w:t>
      </w:r>
      <w:r w:rsidR="002F3F7C">
        <w:rPr>
          <w:rFonts w:ascii="Cambria" w:hAnsi="Cambria" w:hint="cs"/>
          <w:rtl/>
          <w:lang w:bidi="fa-IR"/>
        </w:rPr>
        <w:t xml:space="preserve">، و فیلد </w:t>
      </w:r>
      <w:r w:rsidR="002F3F7C" w:rsidRPr="002F3F7C">
        <w:rPr>
          <w:rFonts w:ascii="Cambria" w:hAnsi="Cambria" w:hint="cs"/>
          <w:b/>
          <w:bCs/>
          <w:rtl/>
          <w:lang w:bidi="fa-IR"/>
        </w:rPr>
        <w:t>گردش کار</w:t>
      </w:r>
      <w:r w:rsidR="002F3F7C">
        <w:rPr>
          <w:rFonts w:ascii="Cambria" w:hAnsi="Cambria" w:hint="cs"/>
          <w:rtl/>
          <w:lang w:bidi="fa-IR"/>
        </w:rPr>
        <w:t xml:space="preserve"> روی گزینه </w:t>
      </w:r>
      <w:r w:rsidR="002F3F7C" w:rsidRPr="002F3F7C">
        <w:rPr>
          <w:rFonts w:ascii="Cambria" w:hAnsi="Cambria" w:hint="cs"/>
          <w:b/>
          <w:bCs/>
          <w:rtl/>
          <w:lang w:bidi="fa-IR"/>
        </w:rPr>
        <w:t>تمام گردش کارها</w:t>
      </w:r>
      <w:r w:rsidR="002F3F7C">
        <w:rPr>
          <w:rFonts w:ascii="Cambria" w:hAnsi="Cambria" w:hint="cs"/>
          <w:rtl/>
          <w:lang w:bidi="fa-IR"/>
        </w:rPr>
        <w:t xml:space="preserve"> باشد. به این ترتیب فهرست رخدادهای ارسالی آشکارساز به شکل زیر نمایش داده می شود:</w:t>
      </w:r>
    </w:p>
    <w:p w14:paraId="1210F168" w14:textId="51A501F4" w:rsidR="002F3F7C" w:rsidRDefault="00ED2D37" w:rsidP="00BA49D9">
      <w:pPr>
        <w:bidi/>
        <w:jc w:val="center"/>
        <w:rPr>
          <w:rFonts w:ascii="Cambria" w:hAnsi="Cambria"/>
          <w:rtl/>
          <w:lang w:bidi="fa-IR"/>
        </w:rPr>
      </w:pPr>
      <w:r w:rsidRPr="00ED2D37">
        <w:rPr>
          <w:rFonts w:ascii="Cambria" w:hAnsi="Cambria"/>
          <w:rtl/>
          <w:lang w:bidi="fa-IR"/>
        </w:rPr>
        <w:drawing>
          <wp:inline distT="0" distB="0" distL="0" distR="0" wp14:anchorId="4248DEA2" wp14:editId="3B05A7C0">
            <wp:extent cx="5943600" cy="14503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08540" w14:textId="4C6A0F2F" w:rsidR="000D0643" w:rsidRDefault="000D0643" w:rsidP="000D0643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 xml:space="preserve">ملاحظه می کنید که برای هر </w:t>
      </w:r>
      <w:r w:rsidR="00CF4342">
        <w:rPr>
          <w:rFonts w:ascii="Cambria" w:hAnsi="Cambria" w:hint="cs"/>
          <w:rtl/>
          <w:lang w:bidi="fa-IR"/>
        </w:rPr>
        <w:t>کارمند</w:t>
      </w:r>
      <w:r>
        <w:rPr>
          <w:rFonts w:ascii="Cambria" w:hAnsi="Cambria" w:hint="cs"/>
          <w:rtl/>
          <w:lang w:bidi="fa-IR"/>
        </w:rPr>
        <w:t xml:space="preserve"> آشکارسازی شده، یک پیام منتشر شده است. </w:t>
      </w:r>
      <w:r w:rsidR="00ED2D37">
        <w:rPr>
          <w:rFonts w:ascii="Cambria" w:hAnsi="Cambria" w:hint="cs"/>
          <w:rtl/>
          <w:lang w:bidi="fa-IR"/>
        </w:rPr>
        <w:t xml:space="preserve">این پیامها حاوی یک پارامتر حرفی نیز هستند که </w:t>
      </w:r>
      <w:r w:rsidR="00461951">
        <w:rPr>
          <w:rFonts w:ascii="Cambria" w:hAnsi="Cambria" w:hint="cs"/>
          <w:rtl/>
          <w:lang w:bidi="fa-IR"/>
        </w:rPr>
        <w:t xml:space="preserve">محتوای آن، از اطلاعات ستونهای </w:t>
      </w:r>
      <w:r w:rsidR="00461951">
        <w:rPr>
          <w:rFonts w:ascii="Cambria" w:hAnsi="Cambria"/>
          <w:lang w:bidi="fa-IR"/>
        </w:rPr>
        <w:t>Select</w:t>
      </w:r>
      <w:r w:rsidR="00461951">
        <w:rPr>
          <w:rFonts w:ascii="Cambria" w:hAnsi="Cambria" w:hint="cs"/>
          <w:rtl/>
          <w:lang w:bidi="fa-IR"/>
        </w:rPr>
        <w:t xml:space="preserve"> تشکیل می شود. بخشی از این پارامتر را در ستون آخر در شکل بالا ملاحظه می کنید. در ادامه محتوای پارامتر حرفی بیشتر توضیح داده می شود:</w:t>
      </w:r>
    </w:p>
    <w:p w14:paraId="1BD55F42" w14:textId="2F7EF5D5" w:rsidR="00461951" w:rsidRDefault="00461951" w:rsidP="00A20E39">
      <w:pPr>
        <w:pStyle w:val="Heading2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محتوای پارامتر حرفی پیام آشکارساز </w:t>
      </w:r>
    </w:p>
    <w:p w14:paraId="34A9BBBB" w14:textId="26CA02BB" w:rsidR="00461951" w:rsidRDefault="00461951" w:rsidP="00461951">
      <w:pPr>
        <w:bidi/>
        <w:rPr>
          <w:rFonts w:ascii="Cambria" w:hAnsi="Cambria"/>
          <w:rtl/>
          <w:lang w:bidi="fa-IR"/>
        </w:rPr>
      </w:pPr>
      <w:r>
        <w:rPr>
          <w:rFonts w:ascii="Cambria" w:hAnsi="Cambria" w:hint="cs"/>
          <w:rtl/>
          <w:lang w:bidi="fa-IR"/>
        </w:rPr>
        <w:t>همانطور که گفته شد</w:t>
      </w:r>
      <w:r w:rsidR="00A20E39">
        <w:rPr>
          <w:rFonts w:ascii="Cambria" w:hAnsi="Cambria" w:hint="cs"/>
          <w:rtl/>
          <w:lang w:bidi="fa-IR"/>
        </w:rPr>
        <w:t xml:space="preserve">، محتوای پارامتر حرفی، همان ستونهای دستور </w:t>
      </w:r>
      <w:r w:rsidR="00A20E39">
        <w:rPr>
          <w:rFonts w:ascii="Cambria" w:hAnsi="Cambria"/>
          <w:lang w:bidi="fa-IR"/>
        </w:rPr>
        <w:t>Select</w:t>
      </w:r>
      <w:r w:rsidR="00A20E39">
        <w:rPr>
          <w:rFonts w:ascii="Cambria" w:hAnsi="Cambria" w:hint="cs"/>
          <w:rtl/>
          <w:lang w:bidi="fa-IR"/>
        </w:rPr>
        <w:t xml:space="preserve"> است. این پارامتر به فرم </w:t>
      </w:r>
      <w:r w:rsidR="00A20E39">
        <w:rPr>
          <w:rFonts w:ascii="Cambria" w:hAnsi="Cambria"/>
          <w:lang w:bidi="fa-IR"/>
        </w:rPr>
        <w:t>JSON</w:t>
      </w:r>
      <w:r w:rsidR="00A20E39">
        <w:rPr>
          <w:rFonts w:ascii="Cambria" w:hAnsi="Cambria" w:hint="cs"/>
          <w:rtl/>
          <w:lang w:bidi="fa-IR"/>
        </w:rPr>
        <w:t xml:space="preserve"> ذخیره و منتقل می شود. در مثال زیر، اطلاعات پرسنلی کارمند با کد پرسنلی 5 را مشاهده می کنید. </w:t>
      </w:r>
    </w:p>
    <w:p w14:paraId="2ED7762F" w14:textId="1ADDB009" w:rsidR="0002536A" w:rsidRDefault="0002536A" w:rsidP="0002536A">
      <w:pPr>
        <w:bidi/>
        <w:rPr>
          <w:rFonts w:ascii="Cambria" w:hAnsi="Cambria"/>
          <w:rtl/>
          <w:lang w:bidi="fa-IR"/>
        </w:rPr>
      </w:pPr>
    </w:p>
    <w:p w14:paraId="45B6FD45" w14:textId="77777777" w:rsidR="0002536A" w:rsidRDefault="0002536A" w:rsidP="0002536A">
      <w:pPr>
        <w:bidi/>
        <w:rPr>
          <w:rFonts w:ascii="Cambria" w:hAnsi="Cambria" w:hint="cs"/>
          <w:rtl/>
          <w:lang w:bidi="fa-IR"/>
        </w:rPr>
      </w:pPr>
    </w:p>
    <w:p w14:paraId="1EC2808A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lastRenderedPageBreak/>
        <w:t>{"fi_Key":58,</w:t>
      </w:r>
    </w:p>
    <w:p w14:paraId="7C87E712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"PersCode":5,</w:t>
      </w:r>
    </w:p>
    <w:p w14:paraId="382F634A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</w:t>
      </w:r>
      <w:proofErr w:type="spellStart"/>
      <w:r w:rsidRPr="00461951">
        <w:rPr>
          <w:rFonts w:ascii="Cambria" w:hAnsi="Cambria"/>
          <w:lang w:bidi="fa-IR"/>
        </w:rPr>
        <w:t>FullName</w:t>
      </w:r>
      <w:proofErr w:type="spellEnd"/>
      <w:r w:rsidRPr="00461951">
        <w:rPr>
          <w:rFonts w:ascii="Cambria" w:hAnsi="Cambria"/>
          <w:lang w:bidi="fa-IR"/>
        </w:rPr>
        <w:t>":"\u0628\u0647\u0646\u0627\u0645\u060C \u0646\u0638\u0631\u064A",</w:t>
      </w:r>
    </w:p>
    <w:p w14:paraId="771F91DE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"MelliCode":"1234567890",</w:t>
      </w:r>
    </w:p>
    <w:p w14:paraId="5BF3007F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"BirthDate":536182200000,</w:t>
      </w:r>
    </w:p>
    <w:p w14:paraId="4E7E7160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</w:t>
      </w:r>
      <w:proofErr w:type="spellStart"/>
      <w:r w:rsidRPr="00461951">
        <w:rPr>
          <w:rFonts w:ascii="Cambria" w:hAnsi="Cambria"/>
          <w:lang w:bidi="fa-IR"/>
        </w:rPr>
        <w:t>BirthPlace</w:t>
      </w:r>
      <w:proofErr w:type="spellEnd"/>
      <w:proofErr w:type="gramStart"/>
      <w:r w:rsidRPr="00461951">
        <w:rPr>
          <w:rFonts w:ascii="Cambria" w:hAnsi="Cambria"/>
          <w:lang w:bidi="fa-IR"/>
        </w:rPr>
        <w:t>":null</w:t>
      </w:r>
      <w:proofErr w:type="gramEnd"/>
      <w:r w:rsidRPr="00461951">
        <w:rPr>
          <w:rFonts w:ascii="Cambria" w:hAnsi="Cambria"/>
          <w:lang w:bidi="fa-IR"/>
        </w:rPr>
        <w:t>,</w:t>
      </w:r>
    </w:p>
    <w:p w14:paraId="46EB3733" w14:textId="77777777" w:rsidR="0002536A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"HireDate":1647804600000,</w:t>
      </w:r>
    </w:p>
    <w:p w14:paraId="6F7DCF8F" w14:textId="63D03E19" w:rsidR="00461951" w:rsidRDefault="00461951" w:rsidP="00461951">
      <w:pPr>
        <w:rPr>
          <w:rFonts w:ascii="Cambria" w:hAnsi="Cambria"/>
          <w:rtl/>
          <w:lang w:bidi="fa-IR"/>
        </w:rPr>
      </w:pPr>
      <w:r w:rsidRPr="00461951">
        <w:rPr>
          <w:rFonts w:ascii="Cambria" w:hAnsi="Cambria"/>
          <w:lang w:bidi="fa-IR"/>
        </w:rPr>
        <w:t>"OrgPost":69}</w:t>
      </w:r>
    </w:p>
    <w:p w14:paraId="23FEE320" w14:textId="5E218637" w:rsidR="00A20E39" w:rsidRDefault="00A20E39" w:rsidP="00A20E39">
      <w:pPr>
        <w:bidi/>
        <w:rPr>
          <w:rFonts w:ascii="Cambria" w:hAnsi="Cambria" w:hint="cs"/>
          <w:rtl/>
          <w:lang w:bidi="fa-IR"/>
        </w:rPr>
      </w:pPr>
      <w:r w:rsidRPr="0002536A">
        <w:rPr>
          <w:rFonts w:ascii="Cambria" w:hAnsi="Cambria" w:hint="cs"/>
          <w:b/>
          <w:bCs/>
          <w:rtl/>
          <w:lang w:bidi="fa-IR"/>
        </w:rPr>
        <w:t>نکته 1:</w:t>
      </w:r>
      <w:r>
        <w:rPr>
          <w:rFonts w:ascii="Cambria" w:hAnsi="Cambria" w:hint="cs"/>
          <w:rtl/>
          <w:lang w:bidi="fa-IR"/>
        </w:rPr>
        <w:t xml:space="preserve"> کاراکترهای فارسی در این پارامتر، با </w:t>
      </w:r>
      <w:r>
        <w:rPr>
          <w:rFonts w:ascii="Cambria" w:hAnsi="Cambria"/>
          <w:lang w:bidi="fa-IR"/>
        </w:rPr>
        <w:t>Unicode</w:t>
      </w:r>
      <w:r>
        <w:rPr>
          <w:rFonts w:ascii="Cambria" w:hAnsi="Cambria" w:hint="cs"/>
          <w:rtl/>
          <w:lang w:bidi="fa-IR"/>
        </w:rPr>
        <w:t xml:space="preserve"> نمایش داده می شود.</w:t>
      </w:r>
      <w:r w:rsidR="0002536A">
        <w:rPr>
          <w:rFonts w:ascii="Cambria" w:hAnsi="Cambria" w:hint="cs"/>
          <w:rtl/>
          <w:lang w:bidi="fa-IR"/>
        </w:rPr>
        <w:t xml:space="preserve"> برای مثال به محتوای </w:t>
      </w:r>
      <w:proofErr w:type="spellStart"/>
      <w:r w:rsidR="0002536A">
        <w:rPr>
          <w:rFonts w:ascii="Cambria" w:hAnsi="Cambria"/>
          <w:lang w:bidi="fa-IR"/>
        </w:rPr>
        <w:t>FullName</w:t>
      </w:r>
      <w:proofErr w:type="spellEnd"/>
      <w:r w:rsidR="0002536A">
        <w:rPr>
          <w:rFonts w:ascii="Cambria" w:hAnsi="Cambria" w:hint="cs"/>
          <w:rtl/>
          <w:lang w:bidi="fa-IR"/>
        </w:rPr>
        <w:t xml:space="preserve"> توجه کنید.</w:t>
      </w:r>
    </w:p>
    <w:p w14:paraId="2702EE2E" w14:textId="03F1EA43" w:rsidR="00A20E39" w:rsidRPr="0004354E" w:rsidRDefault="00A20E39" w:rsidP="00A20E39">
      <w:pPr>
        <w:bidi/>
        <w:rPr>
          <w:rFonts w:ascii="Cambria" w:hAnsi="Cambria" w:hint="cs"/>
          <w:rtl/>
          <w:lang w:bidi="fa-IR"/>
        </w:rPr>
      </w:pPr>
      <w:r w:rsidRPr="0002536A">
        <w:rPr>
          <w:rFonts w:ascii="Cambria" w:hAnsi="Cambria" w:hint="cs"/>
          <w:b/>
          <w:bCs/>
          <w:rtl/>
          <w:lang w:bidi="fa-IR"/>
        </w:rPr>
        <w:t>نکته 2:</w:t>
      </w:r>
      <w:r>
        <w:rPr>
          <w:rFonts w:ascii="Cambria" w:hAnsi="Cambria" w:hint="cs"/>
          <w:rtl/>
          <w:lang w:bidi="fa-IR"/>
        </w:rPr>
        <w:t xml:space="preserve"> تاریخها (مثلا تاریخ تولد) به شکل عدد نمایش داده می شود که برای نمایش به فرم تاریخ باید به این فرم تبدیل شوند.</w:t>
      </w:r>
    </w:p>
    <w:sectPr w:rsidR="00A20E39" w:rsidRPr="0004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4.25pt;height:15.6pt;visibility:visible;mso-wrap-style:square" o:bullet="t">
        <v:imagedata r:id="rId1" o:title=""/>
      </v:shape>
    </w:pict>
  </w:numPicBullet>
  <w:abstractNum w:abstractNumId="0" w15:restartNumberingAfterBreak="0">
    <w:nsid w:val="09AE0176"/>
    <w:multiLevelType w:val="hybridMultilevel"/>
    <w:tmpl w:val="7206C50C"/>
    <w:lvl w:ilvl="0" w:tplc="55448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62A4D"/>
    <w:multiLevelType w:val="hybridMultilevel"/>
    <w:tmpl w:val="6EE2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36C79"/>
    <w:multiLevelType w:val="hybridMultilevel"/>
    <w:tmpl w:val="A7D87A54"/>
    <w:lvl w:ilvl="0" w:tplc="27FC5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73CF5"/>
    <w:multiLevelType w:val="hybridMultilevel"/>
    <w:tmpl w:val="44ACEF3C"/>
    <w:lvl w:ilvl="0" w:tplc="829889B2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="B Nazani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255D5"/>
    <w:multiLevelType w:val="hybridMultilevel"/>
    <w:tmpl w:val="CC7E8FA0"/>
    <w:lvl w:ilvl="0" w:tplc="2F24EA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70966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9C3F5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EE1A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8E7C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5BA755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20A2B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3CFC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ED4E3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50620EBB"/>
    <w:multiLevelType w:val="hybridMultilevel"/>
    <w:tmpl w:val="A506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70F13"/>
    <w:multiLevelType w:val="hybridMultilevel"/>
    <w:tmpl w:val="0EE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2201">
    <w:abstractNumId w:val="3"/>
  </w:num>
  <w:num w:numId="2" w16cid:durableId="1088423122">
    <w:abstractNumId w:val="0"/>
  </w:num>
  <w:num w:numId="3" w16cid:durableId="967664997">
    <w:abstractNumId w:val="1"/>
  </w:num>
  <w:num w:numId="4" w16cid:durableId="1006790936">
    <w:abstractNumId w:val="2"/>
  </w:num>
  <w:num w:numId="5" w16cid:durableId="1892838482">
    <w:abstractNumId w:val="4"/>
  </w:num>
  <w:num w:numId="6" w16cid:durableId="2052341896">
    <w:abstractNumId w:val="5"/>
  </w:num>
  <w:num w:numId="7" w16cid:durableId="144710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9B"/>
    <w:rsid w:val="000050CF"/>
    <w:rsid w:val="000062C6"/>
    <w:rsid w:val="0002536A"/>
    <w:rsid w:val="0004354E"/>
    <w:rsid w:val="000451BE"/>
    <w:rsid w:val="000452C0"/>
    <w:rsid w:val="00054539"/>
    <w:rsid w:val="00070936"/>
    <w:rsid w:val="00085A8B"/>
    <w:rsid w:val="0009415C"/>
    <w:rsid w:val="00095D7A"/>
    <w:rsid w:val="000965C9"/>
    <w:rsid w:val="000B0458"/>
    <w:rsid w:val="000C00DB"/>
    <w:rsid w:val="000C0D27"/>
    <w:rsid w:val="000D0643"/>
    <w:rsid w:val="000F407D"/>
    <w:rsid w:val="000F6AA1"/>
    <w:rsid w:val="000F7DD7"/>
    <w:rsid w:val="00107C9E"/>
    <w:rsid w:val="00117EDB"/>
    <w:rsid w:val="00120CE8"/>
    <w:rsid w:val="00130D25"/>
    <w:rsid w:val="00163106"/>
    <w:rsid w:val="001A379B"/>
    <w:rsid w:val="001A68C1"/>
    <w:rsid w:val="001C532C"/>
    <w:rsid w:val="001E1867"/>
    <w:rsid w:val="001E7F58"/>
    <w:rsid w:val="002276A8"/>
    <w:rsid w:val="002822E9"/>
    <w:rsid w:val="00285C62"/>
    <w:rsid w:val="002A231D"/>
    <w:rsid w:val="002B2481"/>
    <w:rsid w:val="002E4FEC"/>
    <w:rsid w:val="002F3F7C"/>
    <w:rsid w:val="00312F3E"/>
    <w:rsid w:val="00334CFA"/>
    <w:rsid w:val="00335538"/>
    <w:rsid w:val="00337359"/>
    <w:rsid w:val="0034647E"/>
    <w:rsid w:val="003515BA"/>
    <w:rsid w:val="0035188A"/>
    <w:rsid w:val="003743C3"/>
    <w:rsid w:val="003910DA"/>
    <w:rsid w:val="00396E5D"/>
    <w:rsid w:val="003B6AD3"/>
    <w:rsid w:val="003D3E33"/>
    <w:rsid w:val="003E045F"/>
    <w:rsid w:val="003E136E"/>
    <w:rsid w:val="003E5F03"/>
    <w:rsid w:val="003E7286"/>
    <w:rsid w:val="00404DF2"/>
    <w:rsid w:val="00422421"/>
    <w:rsid w:val="00426ACE"/>
    <w:rsid w:val="00451BA9"/>
    <w:rsid w:val="00461951"/>
    <w:rsid w:val="00496BD3"/>
    <w:rsid w:val="004C4FBA"/>
    <w:rsid w:val="004C59B5"/>
    <w:rsid w:val="004D5CF6"/>
    <w:rsid w:val="004D7B74"/>
    <w:rsid w:val="005131B3"/>
    <w:rsid w:val="005529FA"/>
    <w:rsid w:val="00591400"/>
    <w:rsid w:val="005971E1"/>
    <w:rsid w:val="00597434"/>
    <w:rsid w:val="005D5E69"/>
    <w:rsid w:val="005E40C2"/>
    <w:rsid w:val="00622DBD"/>
    <w:rsid w:val="0064719B"/>
    <w:rsid w:val="00651956"/>
    <w:rsid w:val="006524C1"/>
    <w:rsid w:val="00695000"/>
    <w:rsid w:val="006C4DE9"/>
    <w:rsid w:val="00746F94"/>
    <w:rsid w:val="007659A0"/>
    <w:rsid w:val="00773CF1"/>
    <w:rsid w:val="00774F33"/>
    <w:rsid w:val="00775D0B"/>
    <w:rsid w:val="007777CD"/>
    <w:rsid w:val="0078423E"/>
    <w:rsid w:val="007A6E00"/>
    <w:rsid w:val="007B5D9D"/>
    <w:rsid w:val="007C05DE"/>
    <w:rsid w:val="007D2C05"/>
    <w:rsid w:val="007E439A"/>
    <w:rsid w:val="007F5099"/>
    <w:rsid w:val="00812CD0"/>
    <w:rsid w:val="008222AE"/>
    <w:rsid w:val="00837DC3"/>
    <w:rsid w:val="0084050B"/>
    <w:rsid w:val="00854540"/>
    <w:rsid w:val="00870B5B"/>
    <w:rsid w:val="00877DA2"/>
    <w:rsid w:val="008847E0"/>
    <w:rsid w:val="008953C4"/>
    <w:rsid w:val="008A3C76"/>
    <w:rsid w:val="008E6426"/>
    <w:rsid w:val="008F5AE2"/>
    <w:rsid w:val="00912946"/>
    <w:rsid w:val="00912C4D"/>
    <w:rsid w:val="00926D8B"/>
    <w:rsid w:val="00940008"/>
    <w:rsid w:val="00950632"/>
    <w:rsid w:val="009568A1"/>
    <w:rsid w:val="009629F0"/>
    <w:rsid w:val="009679D0"/>
    <w:rsid w:val="00972549"/>
    <w:rsid w:val="009953AA"/>
    <w:rsid w:val="009954FC"/>
    <w:rsid w:val="009A13D6"/>
    <w:rsid w:val="009C5762"/>
    <w:rsid w:val="009E6032"/>
    <w:rsid w:val="009F7201"/>
    <w:rsid w:val="00A017E4"/>
    <w:rsid w:val="00A0207D"/>
    <w:rsid w:val="00A20E39"/>
    <w:rsid w:val="00A238F3"/>
    <w:rsid w:val="00A34CF2"/>
    <w:rsid w:val="00A76A2B"/>
    <w:rsid w:val="00AA438D"/>
    <w:rsid w:val="00AE43D7"/>
    <w:rsid w:val="00AE5475"/>
    <w:rsid w:val="00AF0217"/>
    <w:rsid w:val="00AF05DF"/>
    <w:rsid w:val="00AF5AD4"/>
    <w:rsid w:val="00B3177F"/>
    <w:rsid w:val="00B31900"/>
    <w:rsid w:val="00B8112C"/>
    <w:rsid w:val="00B824DA"/>
    <w:rsid w:val="00BA425B"/>
    <w:rsid w:val="00BA49D9"/>
    <w:rsid w:val="00BB20D8"/>
    <w:rsid w:val="00BD5F0C"/>
    <w:rsid w:val="00BF5116"/>
    <w:rsid w:val="00C15667"/>
    <w:rsid w:val="00C16C78"/>
    <w:rsid w:val="00C249E6"/>
    <w:rsid w:val="00C43952"/>
    <w:rsid w:val="00C72551"/>
    <w:rsid w:val="00C75E0F"/>
    <w:rsid w:val="00C97A27"/>
    <w:rsid w:val="00CD1AD7"/>
    <w:rsid w:val="00CD4BB2"/>
    <w:rsid w:val="00CE32E1"/>
    <w:rsid w:val="00CE49E2"/>
    <w:rsid w:val="00CF4342"/>
    <w:rsid w:val="00D0044E"/>
    <w:rsid w:val="00D01B81"/>
    <w:rsid w:val="00D16BE9"/>
    <w:rsid w:val="00D219F9"/>
    <w:rsid w:val="00D51246"/>
    <w:rsid w:val="00D60E62"/>
    <w:rsid w:val="00D721B3"/>
    <w:rsid w:val="00DB333B"/>
    <w:rsid w:val="00DB4CEA"/>
    <w:rsid w:val="00DC3FB9"/>
    <w:rsid w:val="00DF3DEC"/>
    <w:rsid w:val="00E13280"/>
    <w:rsid w:val="00E239CC"/>
    <w:rsid w:val="00E277E3"/>
    <w:rsid w:val="00E4312F"/>
    <w:rsid w:val="00E47B56"/>
    <w:rsid w:val="00E811B4"/>
    <w:rsid w:val="00E941D9"/>
    <w:rsid w:val="00EB142B"/>
    <w:rsid w:val="00ED2D37"/>
    <w:rsid w:val="00EF7E77"/>
    <w:rsid w:val="00F0062C"/>
    <w:rsid w:val="00F015B9"/>
    <w:rsid w:val="00F11191"/>
    <w:rsid w:val="00F2110F"/>
    <w:rsid w:val="00F2130E"/>
    <w:rsid w:val="00F563C5"/>
    <w:rsid w:val="00F577D6"/>
    <w:rsid w:val="00F66175"/>
    <w:rsid w:val="00F663ED"/>
    <w:rsid w:val="00F81DD5"/>
    <w:rsid w:val="00F910DF"/>
    <w:rsid w:val="00FB0985"/>
    <w:rsid w:val="00FB5FE2"/>
    <w:rsid w:val="00FD1BD6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C5981C"/>
  <w15:chartTrackingRefBased/>
  <w15:docId w15:val="{DEC6FEC1-C950-4632-BA28-2570A19D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8"/>
    <w:rPr>
      <w:rFonts w:ascii="B Nazanin" w:hAnsi="B Nazanin" w:cs="B Nazan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07D"/>
    <w:pPr>
      <w:keepNext/>
      <w:keepLines/>
      <w:bidi/>
      <w:spacing w:before="240" w:after="0"/>
      <w:jc w:val="center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13D6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07D"/>
    <w:rPr>
      <w:rFonts w:ascii="B Nazanin" w:eastAsiaTheme="majorEastAsia" w:hAnsi="B Nazanin" w:cs="B Nazanin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3D6"/>
    <w:rPr>
      <w:rFonts w:ascii="B Nazanin" w:eastAsiaTheme="majorEastAsia" w:hAnsi="B Nazanin" w:cs="B Nazanin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5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514F-9472-41C2-A4BF-608E5FFD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Tariverdi</dc:creator>
  <cp:keywords/>
  <dc:description/>
  <cp:lastModifiedBy>Alireza Tariverdi</cp:lastModifiedBy>
  <cp:revision>30</cp:revision>
  <dcterms:created xsi:type="dcterms:W3CDTF">2022-08-28T04:56:00Z</dcterms:created>
  <dcterms:modified xsi:type="dcterms:W3CDTF">2022-08-29T11:15:00Z</dcterms:modified>
</cp:coreProperties>
</file>